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8E464" w14:textId="77777777" w:rsidR="00172391" w:rsidRPr="00FE7253" w:rsidRDefault="00172391" w:rsidP="00172391">
      <w:pPr>
        <w:rPr>
          <w:rFonts w:asciiTheme="minorHAnsi" w:hAnsiTheme="minorHAnsi" w:cstheme="minorHAnsi"/>
          <w:szCs w:val="24"/>
        </w:rPr>
      </w:pPr>
    </w:p>
    <w:p w14:paraId="7B7EB76D" w14:textId="77777777" w:rsidR="00172391" w:rsidRPr="00FE7253" w:rsidRDefault="00172391" w:rsidP="00172391">
      <w:pPr>
        <w:jc w:val="center"/>
        <w:rPr>
          <w:rFonts w:asciiTheme="minorHAnsi" w:hAnsiTheme="minorHAnsi" w:cstheme="minorHAnsi"/>
          <w:b/>
          <w:bCs/>
          <w:szCs w:val="24"/>
        </w:rPr>
      </w:pPr>
    </w:p>
    <w:p w14:paraId="474FCE67" w14:textId="77777777" w:rsidR="00172391" w:rsidRPr="00FE7253" w:rsidRDefault="00172391" w:rsidP="00172391">
      <w:pPr>
        <w:jc w:val="center"/>
        <w:rPr>
          <w:rFonts w:asciiTheme="minorHAnsi" w:hAnsiTheme="minorHAnsi" w:cstheme="minorHAnsi"/>
          <w:b/>
          <w:bCs/>
          <w:szCs w:val="24"/>
        </w:rPr>
      </w:pPr>
    </w:p>
    <w:p w14:paraId="5BAE1E5B" w14:textId="77777777" w:rsidR="00172391" w:rsidRPr="00FE7253" w:rsidRDefault="00172391" w:rsidP="00172391">
      <w:pPr>
        <w:jc w:val="center"/>
        <w:rPr>
          <w:rFonts w:asciiTheme="minorHAnsi" w:hAnsiTheme="minorHAnsi" w:cstheme="minorHAnsi"/>
          <w:b/>
          <w:bCs/>
          <w:szCs w:val="24"/>
        </w:rPr>
      </w:pPr>
    </w:p>
    <w:p w14:paraId="41CF7A33" w14:textId="77777777" w:rsidR="00172391" w:rsidRPr="00FE7253" w:rsidRDefault="00172391" w:rsidP="00172391">
      <w:pPr>
        <w:rPr>
          <w:rFonts w:asciiTheme="minorHAnsi" w:hAnsiTheme="minorHAnsi" w:cstheme="minorHAnsi"/>
          <w:b/>
          <w:bCs/>
          <w:szCs w:val="24"/>
        </w:rPr>
      </w:pPr>
    </w:p>
    <w:p w14:paraId="4F8FDB01" w14:textId="77777777" w:rsidR="00172391" w:rsidRPr="00FE7253" w:rsidRDefault="00172391" w:rsidP="00172391">
      <w:pPr>
        <w:jc w:val="center"/>
        <w:rPr>
          <w:rFonts w:asciiTheme="minorHAnsi" w:hAnsiTheme="minorHAnsi" w:cstheme="minorHAnsi"/>
          <w:b/>
          <w:szCs w:val="24"/>
          <w:u w:val="single"/>
        </w:rPr>
      </w:pPr>
      <w:r w:rsidRPr="00FE7253">
        <w:rPr>
          <w:rFonts w:asciiTheme="minorHAnsi" w:hAnsiTheme="minorHAnsi" w:cstheme="minorHAnsi"/>
          <w:b/>
          <w:szCs w:val="24"/>
          <w:u w:val="single"/>
        </w:rPr>
        <w:t>Safeguarding Policy &amp; Procedure</w:t>
      </w:r>
    </w:p>
    <w:p w14:paraId="5210751B" w14:textId="25B2C673" w:rsidR="00172391" w:rsidRPr="00FE7253" w:rsidRDefault="00172391" w:rsidP="00172391">
      <w:pPr>
        <w:jc w:val="center"/>
        <w:rPr>
          <w:rFonts w:asciiTheme="minorHAnsi" w:hAnsiTheme="minorHAnsi" w:cstheme="minorHAnsi"/>
          <w:b/>
          <w:szCs w:val="24"/>
          <w:u w:val="single"/>
        </w:rPr>
      </w:pPr>
      <w:r w:rsidRPr="00FE7253">
        <w:rPr>
          <w:rFonts w:asciiTheme="minorHAnsi" w:hAnsiTheme="minorHAnsi" w:cstheme="minorHAnsi"/>
          <w:b/>
          <w:szCs w:val="24"/>
          <w:u w:val="single"/>
        </w:rPr>
        <w:t>Last updated 1</w:t>
      </w:r>
      <w:r w:rsidR="00DF245B" w:rsidRPr="00FE7253">
        <w:rPr>
          <w:rFonts w:asciiTheme="minorHAnsi" w:hAnsiTheme="minorHAnsi" w:cstheme="minorHAnsi"/>
          <w:b/>
          <w:szCs w:val="24"/>
          <w:u w:val="single"/>
        </w:rPr>
        <w:t>3</w:t>
      </w:r>
      <w:r w:rsidRPr="00FE7253">
        <w:rPr>
          <w:rFonts w:asciiTheme="minorHAnsi" w:hAnsiTheme="minorHAnsi" w:cstheme="minorHAnsi"/>
          <w:b/>
          <w:szCs w:val="24"/>
          <w:u w:val="single"/>
        </w:rPr>
        <w:t>/</w:t>
      </w:r>
      <w:r w:rsidR="00DF245B" w:rsidRPr="00FE7253">
        <w:rPr>
          <w:rFonts w:asciiTheme="minorHAnsi" w:hAnsiTheme="minorHAnsi" w:cstheme="minorHAnsi"/>
          <w:b/>
          <w:szCs w:val="24"/>
          <w:u w:val="single"/>
        </w:rPr>
        <w:t>09</w:t>
      </w:r>
      <w:r w:rsidRPr="00FE7253">
        <w:rPr>
          <w:rFonts w:asciiTheme="minorHAnsi" w:hAnsiTheme="minorHAnsi" w:cstheme="minorHAnsi"/>
          <w:b/>
          <w:szCs w:val="24"/>
          <w:u w:val="single"/>
        </w:rPr>
        <w:t>/2024</w:t>
      </w:r>
    </w:p>
    <w:p w14:paraId="3BF5468D" w14:textId="77777777" w:rsidR="00172391" w:rsidRPr="00FE7253" w:rsidRDefault="00172391" w:rsidP="00172391">
      <w:pPr>
        <w:jc w:val="center"/>
        <w:rPr>
          <w:rFonts w:asciiTheme="minorHAnsi" w:hAnsiTheme="minorHAnsi" w:cstheme="minorHAnsi"/>
          <w:b/>
          <w:szCs w:val="24"/>
          <w:u w:val="single"/>
        </w:rPr>
      </w:pPr>
    </w:p>
    <w:p w14:paraId="61EE9360" w14:textId="60E94EFE" w:rsidR="00172391" w:rsidRPr="00FE7253" w:rsidRDefault="00172391" w:rsidP="00172391">
      <w:pPr>
        <w:jc w:val="center"/>
        <w:rPr>
          <w:rStyle w:val="Hyperlink"/>
          <w:rFonts w:asciiTheme="minorHAnsi" w:hAnsiTheme="minorHAnsi" w:cstheme="minorHAnsi"/>
          <w:bCs/>
          <w:szCs w:val="24"/>
          <w:u w:val="none"/>
        </w:rPr>
      </w:pPr>
      <w:r w:rsidRPr="00FE7253">
        <w:rPr>
          <w:rFonts w:asciiTheme="minorHAnsi" w:hAnsiTheme="minorHAnsi" w:cstheme="minorHAnsi"/>
          <w:bCs/>
          <w:szCs w:val="24"/>
        </w:rPr>
        <w:t xml:space="preserve">Any </w:t>
      </w:r>
      <w:r w:rsidR="006160C0" w:rsidRPr="00FE7253">
        <w:rPr>
          <w:rFonts w:asciiTheme="minorHAnsi" w:hAnsiTheme="minorHAnsi" w:cstheme="minorHAnsi"/>
          <w:bCs/>
          <w:szCs w:val="24"/>
        </w:rPr>
        <w:t>queries</w:t>
      </w:r>
      <w:r w:rsidRPr="00FE7253">
        <w:rPr>
          <w:rFonts w:asciiTheme="minorHAnsi" w:hAnsiTheme="minorHAnsi" w:cstheme="minorHAnsi"/>
          <w:bCs/>
          <w:szCs w:val="24"/>
        </w:rPr>
        <w:t xml:space="preserve"> relating to this document should be addressed to Jo Sadler-Lovett by email to </w:t>
      </w:r>
      <w:hyperlink r:id="rId7" w:history="1">
        <w:r w:rsidRPr="00FE7253">
          <w:rPr>
            <w:rStyle w:val="Hyperlink"/>
            <w:rFonts w:asciiTheme="minorHAnsi" w:hAnsiTheme="minorHAnsi" w:cstheme="minorHAnsi"/>
            <w:bCs/>
            <w:szCs w:val="24"/>
            <w:u w:val="none"/>
          </w:rPr>
          <w:t>jo.sadler-lovett@theplayhouse.org.uk</w:t>
        </w:r>
      </w:hyperlink>
      <w:r w:rsidR="00421E77" w:rsidRPr="00FE7253">
        <w:rPr>
          <w:rStyle w:val="Hyperlink"/>
          <w:rFonts w:asciiTheme="minorHAnsi" w:hAnsiTheme="minorHAnsi" w:cstheme="minorHAnsi"/>
          <w:bCs/>
          <w:szCs w:val="24"/>
          <w:u w:val="none"/>
        </w:rPr>
        <w:t xml:space="preserve"> </w:t>
      </w:r>
    </w:p>
    <w:p w14:paraId="518DFB47" w14:textId="0CC9AA25" w:rsidR="00062800" w:rsidRPr="00FE7253" w:rsidRDefault="00062800" w:rsidP="00172391">
      <w:pPr>
        <w:jc w:val="center"/>
        <w:rPr>
          <w:rFonts w:asciiTheme="minorHAnsi" w:hAnsiTheme="minorHAnsi" w:cstheme="minorHAnsi"/>
          <w:bCs/>
          <w:szCs w:val="24"/>
        </w:rPr>
      </w:pPr>
      <w:hyperlink r:id="rId8" w:history="1">
        <w:r w:rsidRPr="00FE7253">
          <w:rPr>
            <w:rStyle w:val="Hyperlink"/>
            <w:rFonts w:asciiTheme="minorHAnsi" w:hAnsiTheme="minorHAnsi" w:cstheme="minorHAnsi"/>
            <w:color w:val="1A0DAB"/>
            <w:szCs w:val="24"/>
            <w:shd w:val="clear" w:color="auto" w:fill="FFFFFF"/>
          </w:rPr>
          <w:t>0121 265 4425</w:t>
        </w:r>
      </w:hyperlink>
      <w:r w:rsidR="00D15EE1" w:rsidRPr="00FE7253">
        <w:rPr>
          <w:rFonts w:asciiTheme="minorHAnsi" w:hAnsiTheme="minorHAnsi" w:cstheme="minorHAnsi"/>
          <w:szCs w:val="24"/>
        </w:rPr>
        <w:t xml:space="preserve"> (please note email is preferable)</w:t>
      </w:r>
    </w:p>
    <w:p w14:paraId="1EB357ED" w14:textId="77777777" w:rsidR="006160C0" w:rsidRPr="00FE7253" w:rsidRDefault="006160C0" w:rsidP="00172391">
      <w:pPr>
        <w:jc w:val="center"/>
        <w:rPr>
          <w:rFonts w:asciiTheme="minorHAnsi" w:hAnsiTheme="minorHAnsi" w:cstheme="minorHAnsi"/>
          <w:b/>
          <w:szCs w:val="24"/>
          <w:u w:val="single"/>
        </w:rPr>
      </w:pPr>
    </w:p>
    <w:p w14:paraId="0E73A7BC" w14:textId="07D00910" w:rsidR="006160C0" w:rsidRPr="00FE7253" w:rsidRDefault="006160C0" w:rsidP="006160C0">
      <w:pPr>
        <w:rPr>
          <w:rFonts w:asciiTheme="minorHAnsi" w:hAnsiTheme="minorHAnsi" w:cstheme="minorHAnsi"/>
          <w:b/>
          <w:szCs w:val="24"/>
        </w:rPr>
      </w:pPr>
      <w:r w:rsidRPr="00FE7253">
        <w:rPr>
          <w:rFonts w:asciiTheme="minorHAnsi" w:hAnsiTheme="minorHAnsi" w:cstheme="minorHAnsi"/>
          <w:b/>
          <w:szCs w:val="24"/>
        </w:rPr>
        <w:t>Content:</w:t>
      </w:r>
    </w:p>
    <w:p w14:paraId="7616E323" w14:textId="77777777" w:rsidR="006160C0" w:rsidRPr="00FE7253" w:rsidRDefault="006160C0" w:rsidP="006160C0">
      <w:pPr>
        <w:rPr>
          <w:rFonts w:asciiTheme="minorHAnsi" w:hAnsiTheme="minorHAnsi" w:cstheme="minorHAnsi"/>
          <w:b/>
          <w:szCs w:val="24"/>
        </w:rPr>
      </w:pPr>
    </w:p>
    <w:p w14:paraId="1EB97F89" w14:textId="075B729F" w:rsidR="006160C0" w:rsidRPr="00FE7253" w:rsidRDefault="006160C0" w:rsidP="006160C0">
      <w:pPr>
        <w:rPr>
          <w:rFonts w:asciiTheme="minorHAnsi" w:hAnsiTheme="minorHAnsi" w:cstheme="minorHAnsi"/>
          <w:b/>
          <w:szCs w:val="24"/>
          <w:u w:val="single"/>
        </w:rPr>
      </w:pPr>
      <w:hyperlink w:anchor="intro" w:history="1">
        <w:r w:rsidRPr="00FE7253">
          <w:rPr>
            <w:rStyle w:val="Hyperlink"/>
            <w:rFonts w:asciiTheme="minorHAnsi" w:hAnsiTheme="minorHAnsi" w:cstheme="minorHAnsi"/>
            <w:b/>
            <w:szCs w:val="24"/>
          </w:rPr>
          <w:t>Introduction</w:t>
        </w:r>
      </w:hyperlink>
    </w:p>
    <w:p w14:paraId="5D61E92C" w14:textId="77777777" w:rsidR="006160C0" w:rsidRPr="00FE7253" w:rsidRDefault="006160C0" w:rsidP="00172391">
      <w:pPr>
        <w:jc w:val="center"/>
        <w:rPr>
          <w:rFonts w:asciiTheme="minorHAnsi" w:hAnsiTheme="minorHAnsi" w:cstheme="minorHAnsi"/>
          <w:b/>
          <w:szCs w:val="24"/>
          <w:u w:val="single"/>
        </w:rPr>
      </w:pPr>
    </w:p>
    <w:p w14:paraId="458B7276" w14:textId="20E64763" w:rsidR="006160C0" w:rsidRPr="00FE7253" w:rsidRDefault="006160C0" w:rsidP="006160C0">
      <w:pPr>
        <w:rPr>
          <w:rFonts w:asciiTheme="minorHAnsi" w:hAnsiTheme="minorHAnsi" w:cstheme="minorHAnsi"/>
          <w:b/>
          <w:szCs w:val="24"/>
          <w:u w:val="single"/>
        </w:rPr>
      </w:pPr>
      <w:hyperlink w:anchor="def" w:history="1">
        <w:r w:rsidRPr="00FE7253">
          <w:rPr>
            <w:rStyle w:val="Hyperlink"/>
            <w:rFonts w:asciiTheme="minorHAnsi" w:hAnsiTheme="minorHAnsi" w:cstheme="minorHAnsi"/>
            <w:b/>
            <w:szCs w:val="24"/>
          </w:rPr>
          <w:t>Definitions within the Policy</w:t>
        </w:r>
      </w:hyperlink>
    </w:p>
    <w:p w14:paraId="72953B50" w14:textId="51150F42" w:rsidR="006160C0" w:rsidRPr="00FE7253" w:rsidRDefault="006160C0" w:rsidP="006160C0">
      <w:pPr>
        <w:spacing w:before="280" w:after="280"/>
        <w:rPr>
          <w:rFonts w:asciiTheme="minorHAnsi" w:hAnsiTheme="minorHAnsi" w:cstheme="minorHAnsi"/>
          <w:b/>
          <w:bCs/>
          <w:color w:val="000000" w:themeColor="text1"/>
          <w:szCs w:val="24"/>
          <w:u w:val="single"/>
        </w:rPr>
      </w:pPr>
      <w:hyperlink w:anchor="scope" w:history="1">
        <w:r w:rsidRPr="00FE7253">
          <w:rPr>
            <w:rStyle w:val="Hyperlink"/>
            <w:rFonts w:asciiTheme="minorHAnsi" w:hAnsiTheme="minorHAnsi" w:cstheme="minorHAnsi"/>
            <w:b/>
            <w:bCs/>
            <w:szCs w:val="24"/>
          </w:rPr>
          <w:t>Scope of Safeguarding Lead (DSL)</w:t>
        </w:r>
      </w:hyperlink>
    </w:p>
    <w:p w14:paraId="1BE8D473" w14:textId="1468EF6F" w:rsidR="006160C0" w:rsidRPr="00FE7253" w:rsidRDefault="006160C0" w:rsidP="006160C0">
      <w:pPr>
        <w:spacing w:before="280" w:after="280"/>
        <w:rPr>
          <w:rFonts w:asciiTheme="minorHAnsi" w:hAnsiTheme="minorHAnsi" w:cstheme="minorHAnsi"/>
          <w:b/>
          <w:szCs w:val="24"/>
          <w:u w:val="single"/>
        </w:rPr>
      </w:pPr>
      <w:hyperlink w:anchor="recog" w:history="1">
        <w:r w:rsidRPr="00FE7253">
          <w:rPr>
            <w:rStyle w:val="Hyperlink"/>
            <w:rFonts w:asciiTheme="minorHAnsi" w:hAnsiTheme="minorHAnsi" w:cstheme="minorHAnsi"/>
            <w:b/>
            <w:szCs w:val="24"/>
          </w:rPr>
          <w:t>Recognizing Areas of Concern</w:t>
        </w:r>
      </w:hyperlink>
    </w:p>
    <w:p w14:paraId="13051FF7" w14:textId="4C9B1AA6" w:rsidR="006160C0" w:rsidRPr="00FE7253" w:rsidRDefault="006160C0" w:rsidP="006160C0">
      <w:pPr>
        <w:rPr>
          <w:rFonts w:asciiTheme="minorHAnsi" w:hAnsiTheme="minorHAnsi" w:cstheme="minorHAnsi"/>
          <w:b/>
          <w:bCs/>
          <w:color w:val="000000" w:themeColor="text1"/>
          <w:szCs w:val="24"/>
          <w:u w:val="single"/>
        </w:rPr>
      </w:pPr>
      <w:hyperlink w:anchor="respond" w:history="1">
        <w:r w:rsidRPr="00FE7253">
          <w:rPr>
            <w:rStyle w:val="Hyperlink"/>
            <w:rFonts w:asciiTheme="minorHAnsi" w:hAnsiTheme="minorHAnsi" w:cstheme="minorHAnsi"/>
            <w:b/>
            <w:szCs w:val="24"/>
          </w:rPr>
          <w:t>Responding to Concerns</w:t>
        </w:r>
      </w:hyperlink>
    </w:p>
    <w:p w14:paraId="35D1CDF1" w14:textId="77777777" w:rsidR="006160C0" w:rsidRPr="00FE7253" w:rsidRDefault="006160C0" w:rsidP="006160C0">
      <w:pPr>
        <w:rPr>
          <w:rFonts w:asciiTheme="minorHAnsi" w:hAnsiTheme="minorHAnsi" w:cstheme="minorHAnsi"/>
          <w:b/>
          <w:szCs w:val="24"/>
        </w:rPr>
      </w:pPr>
    </w:p>
    <w:p w14:paraId="68D04D39" w14:textId="5F6E5605" w:rsidR="006160C0" w:rsidRPr="00FE7253" w:rsidRDefault="006160C0" w:rsidP="006160C0">
      <w:pPr>
        <w:rPr>
          <w:rStyle w:val="navy8b1"/>
          <w:rFonts w:asciiTheme="minorHAnsi" w:hAnsiTheme="minorHAnsi" w:cstheme="minorHAnsi"/>
          <w:color w:val="000000" w:themeColor="text1"/>
          <w:sz w:val="24"/>
          <w:szCs w:val="24"/>
          <w:u w:val="single"/>
        </w:rPr>
      </w:pPr>
      <w:hyperlink w:anchor="referr" w:history="1">
        <w:r w:rsidRPr="00FE7253">
          <w:rPr>
            <w:rStyle w:val="Hyperlink"/>
            <w:rFonts w:asciiTheme="minorHAnsi" w:hAnsiTheme="minorHAnsi" w:cstheme="minorHAnsi"/>
            <w:szCs w:val="24"/>
          </w:rPr>
          <w:t>REFERR</w:t>
        </w:r>
        <w:r w:rsidRPr="00FE7253">
          <w:rPr>
            <w:rStyle w:val="Hyperlink"/>
            <w:rFonts w:asciiTheme="minorHAnsi" w:hAnsiTheme="minorHAnsi" w:cstheme="minorHAnsi"/>
            <w:szCs w:val="24"/>
          </w:rPr>
          <w:t>A</w:t>
        </w:r>
        <w:r w:rsidRPr="00FE7253">
          <w:rPr>
            <w:rStyle w:val="Hyperlink"/>
            <w:rFonts w:asciiTheme="minorHAnsi" w:hAnsiTheme="minorHAnsi" w:cstheme="minorHAnsi"/>
            <w:szCs w:val="24"/>
          </w:rPr>
          <w:t>LS</w:t>
        </w:r>
      </w:hyperlink>
      <w:r w:rsidRPr="00FE7253">
        <w:rPr>
          <w:rStyle w:val="navy8b1"/>
          <w:rFonts w:asciiTheme="minorHAnsi" w:hAnsiTheme="minorHAnsi" w:cstheme="minorHAnsi"/>
          <w:color w:val="000000" w:themeColor="text1"/>
          <w:sz w:val="24"/>
          <w:szCs w:val="24"/>
          <w:u w:val="single"/>
        </w:rPr>
        <w:t xml:space="preserve"> </w:t>
      </w:r>
    </w:p>
    <w:p w14:paraId="6D35A104" w14:textId="77777777" w:rsidR="006160C0" w:rsidRPr="00FE7253" w:rsidRDefault="006160C0" w:rsidP="006160C0">
      <w:pPr>
        <w:rPr>
          <w:rStyle w:val="navy8b1"/>
          <w:rFonts w:asciiTheme="minorHAnsi" w:hAnsiTheme="minorHAnsi" w:cstheme="minorHAnsi"/>
          <w:color w:val="000000" w:themeColor="text1"/>
          <w:sz w:val="24"/>
          <w:szCs w:val="24"/>
          <w:u w:val="single"/>
        </w:rPr>
      </w:pPr>
    </w:p>
    <w:p w14:paraId="23D430B6" w14:textId="36483748" w:rsidR="006160C0" w:rsidRPr="00FE7253" w:rsidRDefault="006160C0" w:rsidP="006160C0">
      <w:pPr>
        <w:rPr>
          <w:rFonts w:asciiTheme="minorHAnsi" w:hAnsiTheme="minorHAnsi" w:cstheme="minorHAnsi"/>
          <w:b/>
          <w:szCs w:val="24"/>
          <w:u w:val="single"/>
        </w:rPr>
      </w:pPr>
      <w:hyperlink w:anchor="record" w:history="1">
        <w:r w:rsidRPr="00FE7253">
          <w:rPr>
            <w:rStyle w:val="Hyperlink"/>
            <w:rFonts w:asciiTheme="minorHAnsi" w:hAnsiTheme="minorHAnsi" w:cstheme="minorHAnsi"/>
            <w:b/>
            <w:szCs w:val="24"/>
          </w:rPr>
          <w:t>Recording and Reporting</w:t>
        </w:r>
      </w:hyperlink>
    </w:p>
    <w:p w14:paraId="697D7C6A" w14:textId="77777777" w:rsidR="006160C0" w:rsidRPr="00FE7253" w:rsidRDefault="006160C0" w:rsidP="006160C0">
      <w:pPr>
        <w:rPr>
          <w:rFonts w:asciiTheme="minorHAnsi" w:hAnsiTheme="minorHAnsi" w:cstheme="minorHAnsi"/>
          <w:b/>
          <w:szCs w:val="24"/>
          <w:u w:val="single"/>
        </w:rPr>
      </w:pPr>
    </w:p>
    <w:p w14:paraId="221222F4" w14:textId="5E218E5A" w:rsidR="006160C0" w:rsidRPr="00FE7253" w:rsidRDefault="006160C0" w:rsidP="006160C0">
      <w:pPr>
        <w:rPr>
          <w:rFonts w:asciiTheme="minorHAnsi" w:hAnsiTheme="minorHAnsi" w:cstheme="minorHAnsi"/>
          <w:b/>
          <w:szCs w:val="24"/>
          <w:u w:val="single"/>
        </w:rPr>
      </w:pPr>
      <w:hyperlink w:anchor="recordaction" w:history="1">
        <w:r w:rsidRPr="00FE7253">
          <w:rPr>
            <w:rStyle w:val="Hyperlink"/>
            <w:rFonts w:asciiTheme="minorHAnsi" w:hAnsiTheme="minorHAnsi" w:cstheme="minorHAnsi"/>
            <w:b/>
            <w:szCs w:val="24"/>
          </w:rPr>
          <w:t>Recording Actions</w:t>
        </w:r>
      </w:hyperlink>
    </w:p>
    <w:p w14:paraId="5219D86E" w14:textId="579D2BA4" w:rsidR="006160C0" w:rsidRPr="00FE7253" w:rsidRDefault="006160C0" w:rsidP="006160C0">
      <w:pPr>
        <w:pStyle w:val="NormalWeb"/>
        <w:rPr>
          <w:rStyle w:val="purple81"/>
          <w:rFonts w:asciiTheme="minorHAnsi" w:hAnsiTheme="minorHAnsi" w:cstheme="minorHAnsi"/>
          <w:color w:val="000000" w:themeColor="text1"/>
          <w:sz w:val="24"/>
          <w:szCs w:val="24"/>
          <w:u w:val="single"/>
        </w:rPr>
      </w:pPr>
      <w:hyperlink w:anchor="confid" w:history="1">
        <w:r w:rsidRPr="00FE7253">
          <w:rPr>
            <w:rStyle w:val="Hyperlink"/>
            <w:rFonts w:asciiTheme="minorHAnsi" w:hAnsiTheme="minorHAnsi" w:cstheme="minorHAnsi"/>
          </w:rPr>
          <w:t>Confidentiality</w:t>
        </w:r>
      </w:hyperlink>
      <w:r w:rsidRPr="00FE7253">
        <w:rPr>
          <w:rFonts w:asciiTheme="minorHAnsi" w:hAnsiTheme="minorHAnsi" w:cstheme="minorHAnsi"/>
          <w:color w:val="000000" w:themeColor="text1"/>
          <w:u w:val="single"/>
        </w:rPr>
        <w:t xml:space="preserve"> </w:t>
      </w:r>
    </w:p>
    <w:p w14:paraId="71D9BFED" w14:textId="559AF471" w:rsidR="006160C0" w:rsidRPr="00FE7253" w:rsidRDefault="006160C0" w:rsidP="006160C0">
      <w:pPr>
        <w:rPr>
          <w:rFonts w:asciiTheme="minorHAnsi" w:hAnsiTheme="minorHAnsi" w:cstheme="minorHAnsi"/>
          <w:b/>
          <w:szCs w:val="24"/>
          <w:u w:val="single"/>
        </w:rPr>
      </w:pPr>
      <w:hyperlink w:anchor="whistle" w:history="1">
        <w:r w:rsidRPr="00FE7253">
          <w:rPr>
            <w:rStyle w:val="Hyperlink"/>
            <w:rFonts w:asciiTheme="minorHAnsi" w:hAnsiTheme="minorHAnsi" w:cstheme="minorHAnsi"/>
            <w:b/>
            <w:szCs w:val="24"/>
          </w:rPr>
          <w:t>Whistleblowing</w:t>
        </w:r>
      </w:hyperlink>
      <w:r w:rsidR="00C31BAB" w:rsidRPr="00FE7253">
        <w:rPr>
          <w:rFonts w:asciiTheme="minorHAnsi" w:hAnsiTheme="minorHAnsi" w:cstheme="minorHAnsi"/>
          <w:b/>
          <w:szCs w:val="24"/>
          <w:u w:val="single"/>
        </w:rPr>
        <w:t xml:space="preserve"> </w:t>
      </w:r>
    </w:p>
    <w:p w14:paraId="49A4DB50" w14:textId="74996313" w:rsidR="006160C0" w:rsidRPr="00FE7253" w:rsidRDefault="006160C0" w:rsidP="006160C0">
      <w:pPr>
        <w:pStyle w:val="NormalWeb"/>
        <w:rPr>
          <w:rStyle w:val="navy8b1"/>
          <w:rFonts w:asciiTheme="minorHAnsi" w:hAnsiTheme="minorHAnsi" w:cstheme="minorHAnsi"/>
          <w:color w:val="000000" w:themeColor="text1"/>
          <w:sz w:val="24"/>
          <w:szCs w:val="24"/>
          <w:u w:val="single"/>
        </w:rPr>
      </w:pPr>
      <w:hyperlink w:anchor="promo" w:history="1">
        <w:r w:rsidRPr="00FE7253">
          <w:rPr>
            <w:rStyle w:val="Hyperlink"/>
            <w:rFonts w:asciiTheme="minorHAnsi" w:hAnsiTheme="minorHAnsi" w:cstheme="minorHAnsi"/>
          </w:rPr>
          <w:t>Promoting Good Practice with Young People</w:t>
        </w:r>
      </w:hyperlink>
      <w:r w:rsidRPr="00FE7253">
        <w:rPr>
          <w:rStyle w:val="navy8b1"/>
          <w:rFonts w:asciiTheme="minorHAnsi" w:hAnsiTheme="minorHAnsi" w:cstheme="minorHAnsi"/>
          <w:color w:val="000000" w:themeColor="text1"/>
          <w:sz w:val="24"/>
          <w:szCs w:val="24"/>
          <w:u w:val="single"/>
        </w:rPr>
        <w:t xml:space="preserve"> </w:t>
      </w:r>
    </w:p>
    <w:p w14:paraId="2EEFA9A1" w14:textId="2BB1D8C7" w:rsidR="006160C0" w:rsidRPr="00FE7253" w:rsidRDefault="006160C0" w:rsidP="006160C0">
      <w:pPr>
        <w:pStyle w:val="NormalWeb"/>
        <w:rPr>
          <w:rStyle w:val="purple81"/>
          <w:rFonts w:asciiTheme="minorHAnsi" w:hAnsiTheme="minorHAnsi" w:cstheme="minorHAnsi"/>
          <w:color w:val="000000" w:themeColor="text1"/>
          <w:sz w:val="24"/>
          <w:szCs w:val="24"/>
          <w:u w:val="single"/>
        </w:rPr>
      </w:pPr>
      <w:hyperlink w:anchor="actionbully" w:history="1">
        <w:r w:rsidRPr="00FE7253">
          <w:rPr>
            <w:rStyle w:val="Hyperlink"/>
            <w:rFonts w:asciiTheme="minorHAnsi" w:hAnsiTheme="minorHAnsi" w:cstheme="minorHAnsi"/>
          </w:rPr>
          <w:t>Action if Bullying is Suspected</w:t>
        </w:r>
      </w:hyperlink>
    </w:p>
    <w:p w14:paraId="4301FCB7" w14:textId="5360F4F1" w:rsidR="006160C0" w:rsidRPr="00FE7253" w:rsidRDefault="006160C0" w:rsidP="006160C0">
      <w:pPr>
        <w:pStyle w:val="NormalWeb"/>
        <w:rPr>
          <w:rStyle w:val="purple81"/>
          <w:rFonts w:asciiTheme="minorHAnsi" w:hAnsiTheme="minorHAnsi" w:cstheme="minorHAnsi"/>
          <w:color w:val="000000" w:themeColor="text1"/>
          <w:sz w:val="24"/>
          <w:szCs w:val="24"/>
          <w:u w:val="single"/>
        </w:rPr>
      </w:pPr>
      <w:hyperlink w:anchor="alleg" w:history="1">
        <w:r w:rsidRPr="00FE7253">
          <w:rPr>
            <w:rStyle w:val="Hyperlink"/>
            <w:rFonts w:asciiTheme="minorHAnsi" w:hAnsiTheme="minorHAnsi" w:cstheme="minorHAnsi"/>
          </w:rPr>
          <w:t>Allegations of Previous Abuse</w:t>
        </w:r>
      </w:hyperlink>
      <w:r w:rsidRPr="00FE7253">
        <w:rPr>
          <w:rStyle w:val="navy8b1"/>
          <w:rFonts w:asciiTheme="minorHAnsi" w:hAnsiTheme="minorHAnsi" w:cstheme="minorHAnsi"/>
          <w:color w:val="000000" w:themeColor="text1"/>
          <w:sz w:val="24"/>
          <w:szCs w:val="24"/>
          <w:u w:val="single"/>
        </w:rPr>
        <w:t xml:space="preserve"> </w:t>
      </w:r>
    </w:p>
    <w:p w14:paraId="4D65B692" w14:textId="7A2E2739" w:rsidR="006160C0" w:rsidRPr="00FE7253" w:rsidRDefault="006160C0" w:rsidP="006160C0">
      <w:pPr>
        <w:pStyle w:val="NormalWeb"/>
        <w:rPr>
          <w:rStyle w:val="Hyperlink"/>
          <w:rFonts w:asciiTheme="minorHAnsi" w:hAnsiTheme="minorHAnsi" w:cstheme="minorHAnsi"/>
        </w:rPr>
      </w:pPr>
      <w:hyperlink w:anchor="recruit" w:history="1">
        <w:r w:rsidRPr="00FE7253">
          <w:rPr>
            <w:rStyle w:val="Hyperlink"/>
            <w:rFonts w:asciiTheme="minorHAnsi" w:hAnsiTheme="minorHAnsi" w:cstheme="minorHAnsi"/>
          </w:rPr>
          <w:t>Recruitment and selecting staff and volunteers</w:t>
        </w:r>
      </w:hyperlink>
    </w:p>
    <w:p w14:paraId="634AF58B" w14:textId="5770E145" w:rsidR="00E02CD4" w:rsidRDefault="00E02CD4" w:rsidP="006160C0">
      <w:pPr>
        <w:pStyle w:val="NormalWeb"/>
        <w:rPr>
          <w:rStyle w:val="Hyperlink"/>
          <w:rFonts w:asciiTheme="minorHAnsi" w:hAnsiTheme="minorHAnsi" w:cstheme="minorHAnsi"/>
          <w:b/>
          <w:bCs/>
          <w:color w:val="000000" w:themeColor="text1"/>
          <w:u w:val="none"/>
        </w:rPr>
      </w:pPr>
      <w:r w:rsidRPr="00FE7253">
        <w:rPr>
          <w:rStyle w:val="Hyperlink"/>
          <w:rFonts w:asciiTheme="minorHAnsi" w:hAnsiTheme="minorHAnsi" w:cstheme="minorHAnsi"/>
          <w:b/>
          <w:bCs/>
          <w:color w:val="000000" w:themeColor="text1"/>
          <w:u w:val="none"/>
        </w:rPr>
        <w:t>Appendix</w:t>
      </w:r>
    </w:p>
    <w:p w14:paraId="2E6B3DC5" w14:textId="77777777" w:rsidR="00C531C1" w:rsidRPr="00FE7253" w:rsidRDefault="00C531C1" w:rsidP="00C531C1">
      <w:pPr>
        <w:rPr>
          <w:rFonts w:asciiTheme="minorHAnsi" w:hAnsiTheme="minorHAnsi" w:cstheme="minorHAnsi"/>
          <w:szCs w:val="24"/>
          <w:lang w:eastAsia="en-GB"/>
        </w:rPr>
      </w:pPr>
      <w:r w:rsidRPr="00FE7253">
        <w:rPr>
          <w:rFonts w:asciiTheme="minorHAnsi" w:hAnsiTheme="minorHAnsi" w:cstheme="minorHAnsi"/>
          <w:b/>
          <w:szCs w:val="24"/>
          <w:lang w:eastAsia="en-GB"/>
        </w:rPr>
        <w:t xml:space="preserve">Appendix 1: What is Prevent? </w:t>
      </w:r>
    </w:p>
    <w:p w14:paraId="639A3835" w14:textId="77777777" w:rsidR="00C531C1" w:rsidRDefault="00C531C1" w:rsidP="006160C0">
      <w:pPr>
        <w:pStyle w:val="NormalWeb"/>
        <w:rPr>
          <w:rStyle w:val="Hyperlink"/>
          <w:rFonts w:asciiTheme="minorHAnsi" w:hAnsiTheme="minorHAnsi" w:cstheme="minorHAnsi"/>
          <w:b/>
          <w:bCs/>
          <w:color w:val="000000" w:themeColor="text1"/>
          <w:u w:val="none"/>
        </w:rPr>
      </w:pPr>
    </w:p>
    <w:p w14:paraId="2A282CBE" w14:textId="77777777" w:rsidR="00C531C1" w:rsidRDefault="00C531C1" w:rsidP="006160C0">
      <w:pPr>
        <w:pStyle w:val="NormalWeb"/>
        <w:rPr>
          <w:rStyle w:val="Hyperlink"/>
          <w:rFonts w:asciiTheme="minorHAnsi" w:hAnsiTheme="minorHAnsi" w:cstheme="minorHAnsi"/>
          <w:b/>
          <w:bCs/>
          <w:color w:val="000000" w:themeColor="text1"/>
          <w:u w:val="none"/>
        </w:rPr>
      </w:pPr>
    </w:p>
    <w:p w14:paraId="07961CA8" w14:textId="77777777" w:rsidR="00C531C1" w:rsidRDefault="00C531C1" w:rsidP="00C531C1">
      <w:pPr>
        <w:rPr>
          <w:rFonts w:asciiTheme="minorHAnsi" w:hAnsiTheme="minorHAnsi" w:cstheme="minorHAnsi"/>
          <w:b/>
          <w:bCs/>
          <w:szCs w:val="24"/>
          <w:lang w:eastAsia="en-GB"/>
        </w:rPr>
      </w:pPr>
    </w:p>
    <w:p w14:paraId="45202C93" w14:textId="77777777" w:rsidR="00C531C1" w:rsidRDefault="00C531C1" w:rsidP="00C531C1">
      <w:pPr>
        <w:rPr>
          <w:rFonts w:asciiTheme="minorHAnsi" w:hAnsiTheme="minorHAnsi" w:cstheme="minorHAnsi"/>
          <w:b/>
          <w:bCs/>
          <w:szCs w:val="24"/>
          <w:lang w:eastAsia="en-GB"/>
        </w:rPr>
      </w:pPr>
    </w:p>
    <w:p w14:paraId="018FA68D" w14:textId="77777777" w:rsidR="00C531C1" w:rsidRDefault="00C531C1" w:rsidP="00C531C1">
      <w:pPr>
        <w:rPr>
          <w:rFonts w:asciiTheme="minorHAnsi" w:hAnsiTheme="minorHAnsi" w:cstheme="minorHAnsi"/>
          <w:b/>
          <w:bCs/>
          <w:szCs w:val="24"/>
          <w:lang w:eastAsia="en-GB"/>
        </w:rPr>
      </w:pPr>
    </w:p>
    <w:p w14:paraId="27319374" w14:textId="7E5AEEFF" w:rsidR="00C531C1" w:rsidRPr="00FE7253" w:rsidRDefault="00C531C1" w:rsidP="00C531C1">
      <w:pPr>
        <w:rPr>
          <w:rFonts w:asciiTheme="minorHAnsi" w:hAnsiTheme="minorHAnsi" w:cstheme="minorHAnsi"/>
          <w:b/>
          <w:bCs/>
          <w:szCs w:val="24"/>
          <w:lang w:eastAsia="en-GB"/>
        </w:rPr>
      </w:pPr>
      <w:r w:rsidRPr="00FE7253">
        <w:rPr>
          <w:rFonts w:asciiTheme="minorHAnsi" w:hAnsiTheme="minorHAnsi" w:cstheme="minorHAnsi"/>
          <w:b/>
          <w:bCs/>
          <w:szCs w:val="24"/>
          <w:lang w:eastAsia="en-GB"/>
        </w:rPr>
        <w:t>Appendix 3: Definitions of abuse</w:t>
      </w:r>
    </w:p>
    <w:p w14:paraId="61AF13CB" w14:textId="77777777" w:rsidR="00C531C1" w:rsidRPr="00FE7253" w:rsidRDefault="00C531C1" w:rsidP="00C531C1">
      <w:pPr>
        <w:rPr>
          <w:rFonts w:asciiTheme="minorHAnsi" w:hAnsiTheme="minorHAnsi" w:cstheme="minorHAnsi"/>
          <w:b/>
          <w:bCs/>
          <w:szCs w:val="24"/>
          <w:lang w:eastAsia="en-GB"/>
        </w:rPr>
      </w:pPr>
      <w:r w:rsidRPr="00FE7253">
        <w:rPr>
          <w:rFonts w:asciiTheme="minorHAnsi" w:hAnsiTheme="minorHAnsi" w:cstheme="minorHAnsi"/>
          <w:b/>
          <w:bCs/>
          <w:szCs w:val="24"/>
          <w:lang w:eastAsia="en-GB"/>
        </w:rPr>
        <w:t xml:space="preserve">Appendix </w:t>
      </w:r>
      <w:proofErr w:type="gramStart"/>
      <w:r w:rsidRPr="00FE7253">
        <w:rPr>
          <w:rFonts w:asciiTheme="minorHAnsi" w:hAnsiTheme="minorHAnsi" w:cstheme="minorHAnsi"/>
          <w:b/>
          <w:bCs/>
          <w:szCs w:val="24"/>
          <w:lang w:eastAsia="en-GB"/>
        </w:rPr>
        <w:t>4 :</w:t>
      </w:r>
      <w:proofErr w:type="gramEnd"/>
      <w:r w:rsidRPr="00FE7253">
        <w:rPr>
          <w:rFonts w:asciiTheme="minorHAnsi" w:hAnsiTheme="minorHAnsi" w:cstheme="minorHAnsi"/>
          <w:b/>
          <w:bCs/>
          <w:szCs w:val="24"/>
          <w:lang w:eastAsia="en-GB"/>
        </w:rPr>
        <w:t xml:space="preserve"> Incident Report Form</w:t>
      </w:r>
    </w:p>
    <w:p w14:paraId="305AD1DB" w14:textId="77777777" w:rsidR="00C531C1" w:rsidRPr="00FE7253" w:rsidRDefault="00C531C1" w:rsidP="006160C0">
      <w:pPr>
        <w:pStyle w:val="NormalWeb"/>
        <w:rPr>
          <w:rFonts w:asciiTheme="minorHAnsi" w:hAnsiTheme="minorHAnsi" w:cstheme="minorHAnsi"/>
          <w:b/>
          <w:bCs/>
          <w:color w:val="000000" w:themeColor="text1"/>
        </w:rPr>
      </w:pPr>
    </w:p>
    <w:p w14:paraId="51EE372C" w14:textId="77777777" w:rsidR="006160C0" w:rsidRPr="00FE7253" w:rsidRDefault="006160C0" w:rsidP="006160C0">
      <w:pPr>
        <w:spacing w:before="280" w:after="280"/>
        <w:rPr>
          <w:rFonts w:asciiTheme="minorHAnsi" w:hAnsiTheme="minorHAnsi" w:cstheme="minorHAnsi"/>
          <w:color w:val="000000" w:themeColor="text1"/>
          <w:szCs w:val="24"/>
        </w:rPr>
      </w:pPr>
    </w:p>
    <w:p w14:paraId="647B8B20" w14:textId="77777777" w:rsidR="006160C0" w:rsidRPr="00FE7253" w:rsidRDefault="006160C0" w:rsidP="00172391">
      <w:pPr>
        <w:jc w:val="center"/>
        <w:rPr>
          <w:rFonts w:asciiTheme="minorHAnsi" w:hAnsiTheme="minorHAnsi" w:cstheme="minorHAnsi"/>
          <w:b/>
          <w:szCs w:val="24"/>
          <w:u w:val="single"/>
        </w:rPr>
      </w:pPr>
    </w:p>
    <w:p w14:paraId="6848CCA2" w14:textId="77777777" w:rsidR="006160C0" w:rsidRPr="00FE7253" w:rsidRDefault="006160C0" w:rsidP="00172391">
      <w:pPr>
        <w:jc w:val="center"/>
        <w:rPr>
          <w:rFonts w:asciiTheme="minorHAnsi" w:hAnsiTheme="minorHAnsi" w:cstheme="minorHAnsi"/>
          <w:b/>
          <w:szCs w:val="24"/>
          <w:u w:val="single"/>
        </w:rPr>
      </w:pPr>
    </w:p>
    <w:p w14:paraId="7216A836" w14:textId="77777777" w:rsidR="00172391" w:rsidRPr="00FE7253" w:rsidRDefault="00172391" w:rsidP="00172391">
      <w:pPr>
        <w:jc w:val="center"/>
        <w:rPr>
          <w:rFonts w:asciiTheme="minorHAnsi" w:hAnsiTheme="minorHAnsi" w:cstheme="minorHAnsi"/>
          <w:b/>
          <w:szCs w:val="24"/>
          <w:u w:val="single"/>
        </w:rPr>
      </w:pPr>
    </w:p>
    <w:p w14:paraId="59A5BBB9" w14:textId="77777777" w:rsidR="006160C0" w:rsidRPr="00FE7253" w:rsidRDefault="006160C0" w:rsidP="00172391">
      <w:pPr>
        <w:rPr>
          <w:rFonts w:asciiTheme="minorHAnsi" w:hAnsiTheme="minorHAnsi" w:cstheme="minorHAnsi"/>
          <w:b/>
          <w:szCs w:val="24"/>
          <w:u w:val="single"/>
        </w:rPr>
      </w:pPr>
    </w:p>
    <w:p w14:paraId="42739088" w14:textId="77777777" w:rsidR="006160C0" w:rsidRPr="00FE7253" w:rsidRDefault="006160C0" w:rsidP="00172391">
      <w:pPr>
        <w:rPr>
          <w:rFonts w:asciiTheme="minorHAnsi" w:hAnsiTheme="minorHAnsi" w:cstheme="minorHAnsi"/>
          <w:b/>
          <w:szCs w:val="24"/>
          <w:u w:val="single"/>
        </w:rPr>
      </w:pPr>
    </w:p>
    <w:p w14:paraId="51925198" w14:textId="77777777" w:rsidR="006160C0" w:rsidRPr="00FE7253" w:rsidRDefault="006160C0" w:rsidP="00172391">
      <w:pPr>
        <w:rPr>
          <w:rFonts w:asciiTheme="minorHAnsi" w:hAnsiTheme="minorHAnsi" w:cstheme="minorHAnsi"/>
          <w:b/>
          <w:szCs w:val="24"/>
          <w:u w:val="single"/>
        </w:rPr>
      </w:pPr>
    </w:p>
    <w:p w14:paraId="1A8F1DBE" w14:textId="77777777" w:rsidR="00C531C1" w:rsidRDefault="00C531C1" w:rsidP="00172391">
      <w:pPr>
        <w:rPr>
          <w:rFonts w:asciiTheme="minorHAnsi" w:hAnsiTheme="minorHAnsi" w:cstheme="minorHAnsi"/>
          <w:b/>
          <w:szCs w:val="24"/>
          <w:u w:val="single"/>
        </w:rPr>
      </w:pPr>
      <w:bookmarkStart w:id="0" w:name="intro"/>
    </w:p>
    <w:p w14:paraId="3BCB3C84" w14:textId="77777777" w:rsidR="00C531C1" w:rsidRDefault="00C531C1" w:rsidP="00172391">
      <w:pPr>
        <w:rPr>
          <w:rFonts w:asciiTheme="minorHAnsi" w:hAnsiTheme="minorHAnsi" w:cstheme="minorHAnsi"/>
          <w:b/>
          <w:szCs w:val="24"/>
          <w:u w:val="single"/>
        </w:rPr>
      </w:pPr>
    </w:p>
    <w:p w14:paraId="1081CE25" w14:textId="77777777" w:rsidR="00C531C1" w:rsidRDefault="00C531C1" w:rsidP="00172391">
      <w:pPr>
        <w:rPr>
          <w:rFonts w:asciiTheme="minorHAnsi" w:hAnsiTheme="minorHAnsi" w:cstheme="minorHAnsi"/>
          <w:b/>
          <w:szCs w:val="24"/>
          <w:u w:val="single"/>
        </w:rPr>
      </w:pPr>
    </w:p>
    <w:p w14:paraId="23B1C549" w14:textId="77777777" w:rsidR="00C531C1" w:rsidRDefault="00C531C1" w:rsidP="00172391">
      <w:pPr>
        <w:rPr>
          <w:rFonts w:asciiTheme="minorHAnsi" w:hAnsiTheme="minorHAnsi" w:cstheme="minorHAnsi"/>
          <w:b/>
          <w:szCs w:val="24"/>
          <w:u w:val="single"/>
        </w:rPr>
      </w:pPr>
    </w:p>
    <w:p w14:paraId="381F085B" w14:textId="77777777" w:rsidR="00C531C1" w:rsidRDefault="00C531C1" w:rsidP="00172391">
      <w:pPr>
        <w:rPr>
          <w:rFonts w:asciiTheme="minorHAnsi" w:hAnsiTheme="minorHAnsi" w:cstheme="minorHAnsi"/>
          <w:b/>
          <w:szCs w:val="24"/>
          <w:u w:val="single"/>
        </w:rPr>
      </w:pPr>
    </w:p>
    <w:p w14:paraId="543394F3" w14:textId="77777777" w:rsidR="00C531C1" w:rsidRDefault="00C531C1" w:rsidP="00172391">
      <w:pPr>
        <w:rPr>
          <w:rFonts w:asciiTheme="minorHAnsi" w:hAnsiTheme="minorHAnsi" w:cstheme="minorHAnsi"/>
          <w:b/>
          <w:szCs w:val="24"/>
          <w:u w:val="single"/>
        </w:rPr>
      </w:pPr>
    </w:p>
    <w:p w14:paraId="6978F111" w14:textId="77777777" w:rsidR="00C531C1" w:rsidRDefault="00C531C1" w:rsidP="00172391">
      <w:pPr>
        <w:rPr>
          <w:rFonts w:asciiTheme="minorHAnsi" w:hAnsiTheme="minorHAnsi" w:cstheme="minorHAnsi"/>
          <w:b/>
          <w:szCs w:val="24"/>
          <w:u w:val="single"/>
        </w:rPr>
      </w:pPr>
    </w:p>
    <w:p w14:paraId="2606FFF3" w14:textId="77777777" w:rsidR="00C531C1" w:rsidRDefault="00C531C1" w:rsidP="00172391">
      <w:pPr>
        <w:rPr>
          <w:rFonts w:asciiTheme="minorHAnsi" w:hAnsiTheme="minorHAnsi" w:cstheme="minorHAnsi"/>
          <w:b/>
          <w:szCs w:val="24"/>
          <w:u w:val="single"/>
        </w:rPr>
      </w:pPr>
    </w:p>
    <w:p w14:paraId="0ED6A95B" w14:textId="77777777" w:rsidR="00C531C1" w:rsidRDefault="00C531C1" w:rsidP="00172391">
      <w:pPr>
        <w:rPr>
          <w:rFonts w:asciiTheme="minorHAnsi" w:hAnsiTheme="minorHAnsi" w:cstheme="minorHAnsi"/>
          <w:b/>
          <w:szCs w:val="24"/>
          <w:u w:val="single"/>
        </w:rPr>
      </w:pPr>
    </w:p>
    <w:p w14:paraId="14DD4769" w14:textId="77777777" w:rsidR="00C531C1" w:rsidRDefault="00C531C1" w:rsidP="00172391">
      <w:pPr>
        <w:rPr>
          <w:rFonts w:asciiTheme="minorHAnsi" w:hAnsiTheme="minorHAnsi" w:cstheme="minorHAnsi"/>
          <w:b/>
          <w:szCs w:val="24"/>
          <w:u w:val="single"/>
        </w:rPr>
      </w:pPr>
    </w:p>
    <w:p w14:paraId="65D86EE5" w14:textId="77777777" w:rsidR="00C531C1" w:rsidRDefault="00C531C1" w:rsidP="00172391">
      <w:pPr>
        <w:rPr>
          <w:rFonts w:asciiTheme="minorHAnsi" w:hAnsiTheme="minorHAnsi" w:cstheme="minorHAnsi"/>
          <w:b/>
          <w:szCs w:val="24"/>
          <w:u w:val="single"/>
        </w:rPr>
      </w:pPr>
    </w:p>
    <w:p w14:paraId="52E14616" w14:textId="77777777" w:rsidR="00C531C1" w:rsidRDefault="00C531C1" w:rsidP="00172391">
      <w:pPr>
        <w:rPr>
          <w:rFonts w:asciiTheme="minorHAnsi" w:hAnsiTheme="minorHAnsi" w:cstheme="minorHAnsi"/>
          <w:b/>
          <w:szCs w:val="24"/>
          <w:u w:val="single"/>
        </w:rPr>
      </w:pPr>
    </w:p>
    <w:p w14:paraId="76633E07" w14:textId="77777777" w:rsidR="00C531C1" w:rsidRDefault="00C531C1" w:rsidP="00172391">
      <w:pPr>
        <w:rPr>
          <w:rFonts w:asciiTheme="minorHAnsi" w:hAnsiTheme="minorHAnsi" w:cstheme="minorHAnsi"/>
          <w:b/>
          <w:szCs w:val="24"/>
          <w:u w:val="single"/>
        </w:rPr>
      </w:pPr>
    </w:p>
    <w:p w14:paraId="7C53A272" w14:textId="77777777" w:rsidR="00C531C1" w:rsidRDefault="00C531C1" w:rsidP="00172391">
      <w:pPr>
        <w:rPr>
          <w:rFonts w:asciiTheme="minorHAnsi" w:hAnsiTheme="minorHAnsi" w:cstheme="minorHAnsi"/>
          <w:b/>
          <w:szCs w:val="24"/>
          <w:u w:val="single"/>
        </w:rPr>
      </w:pPr>
    </w:p>
    <w:p w14:paraId="25747DBB" w14:textId="77777777" w:rsidR="00C531C1" w:rsidRDefault="00C531C1" w:rsidP="00172391">
      <w:pPr>
        <w:rPr>
          <w:rFonts w:asciiTheme="minorHAnsi" w:hAnsiTheme="minorHAnsi" w:cstheme="minorHAnsi"/>
          <w:b/>
          <w:szCs w:val="24"/>
          <w:u w:val="single"/>
        </w:rPr>
      </w:pPr>
    </w:p>
    <w:p w14:paraId="355B4B6C" w14:textId="77777777" w:rsidR="00C531C1" w:rsidRDefault="00C531C1" w:rsidP="00172391">
      <w:pPr>
        <w:rPr>
          <w:rFonts w:asciiTheme="minorHAnsi" w:hAnsiTheme="minorHAnsi" w:cstheme="minorHAnsi"/>
          <w:b/>
          <w:szCs w:val="24"/>
          <w:u w:val="single"/>
        </w:rPr>
      </w:pPr>
    </w:p>
    <w:p w14:paraId="02F949D9" w14:textId="77777777" w:rsidR="00C531C1" w:rsidRDefault="00C531C1" w:rsidP="00172391">
      <w:pPr>
        <w:rPr>
          <w:rFonts w:asciiTheme="minorHAnsi" w:hAnsiTheme="minorHAnsi" w:cstheme="minorHAnsi"/>
          <w:b/>
          <w:szCs w:val="24"/>
          <w:u w:val="single"/>
        </w:rPr>
      </w:pPr>
    </w:p>
    <w:p w14:paraId="094B77BE" w14:textId="77777777" w:rsidR="00C531C1" w:rsidRDefault="00C531C1" w:rsidP="00172391">
      <w:pPr>
        <w:rPr>
          <w:rFonts w:asciiTheme="minorHAnsi" w:hAnsiTheme="minorHAnsi" w:cstheme="minorHAnsi"/>
          <w:b/>
          <w:szCs w:val="24"/>
          <w:u w:val="single"/>
        </w:rPr>
      </w:pPr>
    </w:p>
    <w:p w14:paraId="6235758B" w14:textId="77777777" w:rsidR="00C531C1" w:rsidRDefault="00C531C1" w:rsidP="00172391">
      <w:pPr>
        <w:rPr>
          <w:rFonts w:asciiTheme="minorHAnsi" w:hAnsiTheme="minorHAnsi" w:cstheme="minorHAnsi"/>
          <w:b/>
          <w:szCs w:val="24"/>
          <w:u w:val="single"/>
        </w:rPr>
      </w:pPr>
    </w:p>
    <w:p w14:paraId="5933E1F5" w14:textId="77777777" w:rsidR="00C531C1" w:rsidRDefault="00C531C1" w:rsidP="00172391">
      <w:pPr>
        <w:rPr>
          <w:rFonts w:asciiTheme="minorHAnsi" w:hAnsiTheme="minorHAnsi" w:cstheme="minorHAnsi"/>
          <w:b/>
          <w:szCs w:val="24"/>
          <w:u w:val="single"/>
        </w:rPr>
      </w:pPr>
    </w:p>
    <w:p w14:paraId="0EBA59E2" w14:textId="77777777" w:rsidR="00C531C1" w:rsidRDefault="00C531C1" w:rsidP="00172391">
      <w:pPr>
        <w:rPr>
          <w:rFonts w:asciiTheme="minorHAnsi" w:hAnsiTheme="minorHAnsi" w:cstheme="minorHAnsi"/>
          <w:b/>
          <w:szCs w:val="24"/>
          <w:u w:val="single"/>
        </w:rPr>
      </w:pPr>
    </w:p>
    <w:p w14:paraId="716478BE" w14:textId="77777777" w:rsidR="00C531C1" w:rsidRDefault="00C531C1" w:rsidP="00172391">
      <w:pPr>
        <w:rPr>
          <w:rFonts w:asciiTheme="minorHAnsi" w:hAnsiTheme="minorHAnsi" w:cstheme="minorHAnsi"/>
          <w:b/>
          <w:szCs w:val="24"/>
          <w:u w:val="single"/>
        </w:rPr>
      </w:pPr>
    </w:p>
    <w:p w14:paraId="5C717D02" w14:textId="77777777" w:rsidR="00C531C1" w:rsidRDefault="00C531C1" w:rsidP="00172391">
      <w:pPr>
        <w:rPr>
          <w:rFonts w:asciiTheme="minorHAnsi" w:hAnsiTheme="minorHAnsi" w:cstheme="minorHAnsi"/>
          <w:b/>
          <w:szCs w:val="24"/>
          <w:u w:val="single"/>
        </w:rPr>
      </w:pPr>
    </w:p>
    <w:p w14:paraId="04AC56F2" w14:textId="77777777" w:rsidR="00C531C1" w:rsidRDefault="00C531C1" w:rsidP="00172391">
      <w:pPr>
        <w:rPr>
          <w:rFonts w:asciiTheme="minorHAnsi" w:hAnsiTheme="minorHAnsi" w:cstheme="minorHAnsi"/>
          <w:b/>
          <w:szCs w:val="24"/>
          <w:u w:val="single"/>
        </w:rPr>
      </w:pPr>
    </w:p>
    <w:p w14:paraId="5165AE9C" w14:textId="77777777" w:rsidR="00C531C1" w:rsidRDefault="00C531C1" w:rsidP="00172391">
      <w:pPr>
        <w:rPr>
          <w:rFonts w:asciiTheme="minorHAnsi" w:hAnsiTheme="minorHAnsi" w:cstheme="minorHAnsi"/>
          <w:b/>
          <w:szCs w:val="24"/>
          <w:u w:val="single"/>
        </w:rPr>
      </w:pPr>
    </w:p>
    <w:p w14:paraId="2805572A" w14:textId="77777777" w:rsidR="00C531C1" w:rsidRDefault="00C531C1" w:rsidP="00172391">
      <w:pPr>
        <w:rPr>
          <w:rFonts w:asciiTheme="minorHAnsi" w:hAnsiTheme="minorHAnsi" w:cstheme="minorHAnsi"/>
          <w:b/>
          <w:szCs w:val="24"/>
          <w:u w:val="single"/>
        </w:rPr>
      </w:pPr>
    </w:p>
    <w:p w14:paraId="0B3D9B4E" w14:textId="77777777" w:rsidR="00C531C1" w:rsidRDefault="00C531C1" w:rsidP="00172391">
      <w:pPr>
        <w:rPr>
          <w:rFonts w:asciiTheme="minorHAnsi" w:hAnsiTheme="minorHAnsi" w:cstheme="minorHAnsi"/>
          <w:b/>
          <w:szCs w:val="24"/>
          <w:u w:val="single"/>
        </w:rPr>
      </w:pPr>
    </w:p>
    <w:p w14:paraId="07705141" w14:textId="77777777" w:rsidR="00C531C1" w:rsidRDefault="00C531C1" w:rsidP="00172391">
      <w:pPr>
        <w:rPr>
          <w:rFonts w:asciiTheme="minorHAnsi" w:hAnsiTheme="minorHAnsi" w:cstheme="minorHAnsi"/>
          <w:b/>
          <w:szCs w:val="24"/>
          <w:u w:val="single"/>
        </w:rPr>
      </w:pPr>
    </w:p>
    <w:p w14:paraId="77677C21" w14:textId="77777777" w:rsidR="00C531C1" w:rsidRDefault="00C531C1" w:rsidP="00172391">
      <w:pPr>
        <w:rPr>
          <w:rFonts w:asciiTheme="minorHAnsi" w:hAnsiTheme="minorHAnsi" w:cstheme="minorHAnsi"/>
          <w:b/>
          <w:szCs w:val="24"/>
          <w:u w:val="single"/>
        </w:rPr>
      </w:pPr>
    </w:p>
    <w:p w14:paraId="457F6D7A" w14:textId="77777777" w:rsidR="00C531C1" w:rsidRDefault="00C531C1" w:rsidP="00172391">
      <w:pPr>
        <w:rPr>
          <w:rFonts w:asciiTheme="minorHAnsi" w:hAnsiTheme="minorHAnsi" w:cstheme="minorHAnsi"/>
          <w:b/>
          <w:szCs w:val="24"/>
          <w:u w:val="single"/>
        </w:rPr>
      </w:pPr>
    </w:p>
    <w:p w14:paraId="0E8BE7B2" w14:textId="77777777" w:rsidR="00C531C1" w:rsidRDefault="00C531C1" w:rsidP="00172391">
      <w:pPr>
        <w:rPr>
          <w:rFonts w:asciiTheme="minorHAnsi" w:hAnsiTheme="minorHAnsi" w:cstheme="minorHAnsi"/>
          <w:b/>
          <w:szCs w:val="24"/>
          <w:u w:val="single"/>
        </w:rPr>
      </w:pPr>
    </w:p>
    <w:p w14:paraId="60034A3D" w14:textId="77777777" w:rsidR="00C531C1" w:rsidRDefault="00C531C1" w:rsidP="00172391">
      <w:pPr>
        <w:rPr>
          <w:rFonts w:asciiTheme="minorHAnsi" w:hAnsiTheme="minorHAnsi" w:cstheme="minorHAnsi"/>
          <w:b/>
          <w:szCs w:val="24"/>
          <w:u w:val="single"/>
        </w:rPr>
      </w:pPr>
    </w:p>
    <w:p w14:paraId="63F2BE63" w14:textId="284451CF" w:rsidR="006160C0" w:rsidRPr="00FE7253" w:rsidRDefault="006160C0" w:rsidP="00172391">
      <w:pPr>
        <w:rPr>
          <w:rFonts w:asciiTheme="minorHAnsi" w:hAnsiTheme="minorHAnsi" w:cstheme="minorHAnsi"/>
          <w:b/>
          <w:szCs w:val="24"/>
          <w:u w:val="single"/>
        </w:rPr>
      </w:pPr>
      <w:r w:rsidRPr="00FE7253">
        <w:rPr>
          <w:rFonts w:asciiTheme="minorHAnsi" w:hAnsiTheme="minorHAnsi" w:cstheme="minorHAnsi"/>
          <w:b/>
          <w:szCs w:val="24"/>
          <w:u w:val="single"/>
        </w:rPr>
        <w:t>Introduction</w:t>
      </w:r>
      <w:bookmarkEnd w:id="0"/>
    </w:p>
    <w:p w14:paraId="18C9E395" w14:textId="77777777" w:rsidR="00B757DA" w:rsidRPr="00FE7253" w:rsidRDefault="00B757DA" w:rsidP="00172391">
      <w:pPr>
        <w:rPr>
          <w:rFonts w:asciiTheme="minorHAnsi" w:hAnsiTheme="minorHAnsi" w:cstheme="minorHAnsi"/>
          <w:b/>
          <w:szCs w:val="24"/>
          <w:u w:val="single"/>
        </w:rPr>
      </w:pPr>
    </w:p>
    <w:p w14:paraId="0CB0D313" w14:textId="730DA4E9" w:rsidR="00B757DA" w:rsidRPr="00FE7253" w:rsidRDefault="00B757DA" w:rsidP="00172391">
      <w:pPr>
        <w:rPr>
          <w:rFonts w:asciiTheme="minorHAnsi" w:hAnsiTheme="minorHAnsi" w:cstheme="minorHAnsi"/>
          <w:bCs/>
          <w:color w:val="000000" w:themeColor="text1"/>
          <w:szCs w:val="24"/>
        </w:rPr>
      </w:pPr>
      <w:r w:rsidRPr="00FE7253">
        <w:rPr>
          <w:rFonts w:asciiTheme="minorHAnsi" w:hAnsiTheme="minorHAnsi" w:cstheme="minorHAnsi"/>
          <w:bCs/>
          <w:color w:val="000000" w:themeColor="text1"/>
          <w:szCs w:val="24"/>
        </w:rPr>
        <w:t>This policy has been developed in line with the Children Act 1989, Working Together to Safeguard Children 20</w:t>
      </w:r>
      <w:r w:rsidR="00DF245B" w:rsidRPr="00FE7253">
        <w:rPr>
          <w:rFonts w:asciiTheme="minorHAnsi" w:hAnsiTheme="minorHAnsi" w:cstheme="minorHAnsi"/>
          <w:bCs/>
          <w:color w:val="000000" w:themeColor="text1"/>
          <w:szCs w:val="24"/>
        </w:rPr>
        <w:t>23</w:t>
      </w:r>
      <w:r w:rsidRPr="00FE7253">
        <w:rPr>
          <w:rFonts w:asciiTheme="minorHAnsi" w:hAnsiTheme="minorHAnsi" w:cstheme="minorHAnsi"/>
          <w:bCs/>
          <w:color w:val="000000" w:themeColor="text1"/>
          <w:szCs w:val="24"/>
        </w:rPr>
        <w:t xml:space="preserve"> and </w:t>
      </w:r>
      <w:r w:rsidR="00DF245B" w:rsidRPr="00FE7253">
        <w:rPr>
          <w:rFonts w:asciiTheme="minorHAnsi" w:hAnsiTheme="minorHAnsi" w:cstheme="minorHAnsi"/>
          <w:bCs/>
          <w:color w:val="000000" w:themeColor="text1"/>
          <w:szCs w:val="24"/>
        </w:rPr>
        <w:t xml:space="preserve">Keeping Children Safe in Education 2024. </w:t>
      </w:r>
    </w:p>
    <w:p w14:paraId="0721D730" w14:textId="77777777" w:rsidR="006160C0" w:rsidRPr="00FE7253" w:rsidRDefault="006160C0" w:rsidP="00172391">
      <w:pPr>
        <w:rPr>
          <w:rFonts w:asciiTheme="minorHAnsi" w:hAnsiTheme="minorHAnsi" w:cstheme="minorHAnsi"/>
          <w:color w:val="000000" w:themeColor="text1"/>
          <w:szCs w:val="24"/>
        </w:rPr>
      </w:pPr>
    </w:p>
    <w:p w14:paraId="55FCDE3C" w14:textId="5E080AF2" w:rsidR="00172391" w:rsidRPr="00FE7253" w:rsidRDefault="00172391" w:rsidP="00172391">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TPH is committed to safeguarding the safety and welfare of children and young and vulnerable people who participate in activities delivered by</w:t>
      </w:r>
      <w:r w:rsidR="00BA20F9" w:rsidRPr="00FE7253">
        <w:rPr>
          <w:rFonts w:asciiTheme="minorHAnsi" w:hAnsiTheme="minorHAnsi" w:cstheme="minorHAnsi"/>
          <w:color w:val="000000" w:themeColor="text1"/>
          <w:szCs w:val="24"/>
        </w:rPr>
        <w:t xml:space="preserve"> The </w:t>
      </w:r>
      <w:proofErr w:type="gramStart"/>
      <w:r w:rsidR="00BA20F9" w:rsidRPr="00FE7253">
        <w:rPr>
          <w:rFonts w:asciiTheme="minorHAnsi" w:hAnsiTheme="minorHAnsi" w:cstheme="minorHAnsi"/>
          <w:color w:val="000000" w:themeColor="text1"/>
          <w:szCs w:val="24"/>
        </w:rPr>
        <w:t>Play House</w:t>
      </w:r>
      <w:proofErr w:type="gramEnd"/>
      <w:r w:rsidR="00BA20F9" w:rsidRPr="00FE7253">
        <w:rPr>
          <w:rFonts w:asciiTheme="minorHAnsi" w:hAnsiTheme="minorHAnsi" w:cstheme="minorHAnsi"/>
          <w:color w:val="000000" w:themeColor="text1"/>
          <w:szCs w:val="24"/>
        </w:rPr>
        <w:t xml:space="preserve"> </w:t>
      </w:r>
      <w:proofErr w:type="spellStart"/>
      <w:r w:rsidR="00BA20F9" w:rsidRPr="00FE7253">
        <w:rPr>
          <w:rFonts w:asciiTheme="minorHAnsi" w:hAnsiTheme="minorHAnsi" w:cstheme="minorHAnsi"/>
          <w:color w:val="000000" w:themeColor="text1"/>
          <w:szCs w:val="24"/>
        </w:rPr>
        <w:t>B’ham</w:t>
      </w:r>
      <w:proofErr w:type="spellEnd"/>
      <w:r w:rsidR="00BA20F9" w:rsidRPr="00FE7253">
        <w:rPr>
          <w:rFonts w:asciiTheme="minorHAnsi" w:hAnsiTheme="minorHAnsi" w:cstheme="minorHAnsi"/>
          <w:color w:val="000000" w:themeColor="text1"/>
          <w:szCs w:val="24"/>
        </w:rPr>
        <w:t>.</w:t>
      </w:r>
    </w:p>
    <w:p w14:paraId="60E67D1C" w14:textId="77777777" w:rsidR="00172391" w:rsidRPr="00FE7253" w:rsidRDefault="00172391" w:rsidP="00172391">
      <w:pPr>
        <w:rPr>
          <w:rFonts w:asciiTheme="minorHAnsi" w:hAnsiTheme="minorHAnsi" w:cstheme="minorHAnsi"/>
          <w:color w:val="000000" w:themeColor="text1"/>
          <w:szCs w:val="24"/>
        </w:rPr>
      </w:pPr>
    </w:p>
    <w:p w14:paraId="2D9FF70D" w14:textId="535C9B25" w:rsidR="00B757DA" w:rsidRPr="00FE7253" w:rsidRDefault="00172391" w:rsidP="00172391">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This Policy applies to all the staff and volunteers working for or with TPH. </w:t>
      </w:r>
      <w:r w:rsidR="00B757DA" w:rsidRPr="00FE7253">
        <w:rPr>
          <w:rFonts w:asciiTheme="minorHAnsi" w:hAnsiTheme="minorHAnsi" w:cstheme="minorHAnsi"/>
          <w:color w:val="000000" w:themeColor="text1"/>
          <w:szCs w:val="24"/>
        </w:rPr>
        <w:t xml:space="preserve">For the purposes of this policy, the term ‘staff’ refers to anyone working on behalf of TPH, whether employed or freelance, paid or unpaid. </w:t>
      </w:r>
    </w:p>
    <w:p w14:paraId="53BEF383" w14:textId="77777777" w:rsidR="00B757DA" w:rsidRPr="00FE7253" w:rsidRDefault="00B757DA" w:rsidP="00172391">
      <w:pPr>
        <w:rPr>
          <w:rFonts w:asciiTheme="minorHAnsi" w:hAnsiTheme="minorHAnsi" w:cstheme="minorHAnsi"/>
          <w:color w:val="000000" w:themeColor="text1"/>
          <w:szCs w:val="24"/>
        </w:rPr>
      </w:pPr>
    </w:p>
    <w:p w14:paraId="055A88CC" w14:textId="6CD5738E" w:rsidR="00172391" w:rsidRPr="00FE7253" w:rsidRDefault="00172391" w:rsidP="00172391">
      <w:pPr>
        <w:rPr>
          <w:rStyle w:val="purple81"/>
          <w:rFonts w:asciiTheme="minorHAnsi" w:hAnsiTheme="minorHAnsi" w:cstheme="minorHAnsi"/>
          <w:color w:val="000000" w:themeColor="text1"/>
          <w:sz w:val="24"/>
          <w:szCs w:val="24"/>
        </w:rPr>
      </w:pPr>
      <w:r w:rsidRPr="00FE7253">
        <w:rPr>
          <w:rFonts w:asciiTheme="minorHAnsi" w:hAnsiTheme="minorHAnsi" w:cstheme="minorHAnsi"/>
          <w:color w:val="000000" w:themeColor="text1"/>
          <w:szCs w:val="24"/>
        </w:rPr>
        <w:t>All staff will contribute to the safeguarding of Children and Young people and Vulnerable People through this policy and guidelines by ensuring that:</w:t>
      </w:r>
    </w:p>
    <w:p w14:paraId="7D3EA39E" w14:textId="0BBC2AB5" w:rsidR="00172391" w:rsidRPr="00FE7253" w:rsidRDefault="00172391" w:rsidP="00172391">
      <w:pPr>
        <w:numPr>
          <w:ilvl w:val="0"/>
          <w:numId w:val="3"/>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The welfare of the child/vulnerable person is paramount; all children and vulnerable people, whatever their age, culture, disability, gender, language, ethnic origin, religious beliefs and/or sexual identity have the right to protection from abuse.</w:t>
      </w:r>
    </w:p>
    <w:p w14:paraId="6717D65D" w14:textId="7844AB42" w:rsidR="00172391" w:rsidRPr="00FE7253" w:rsidRDefault="00172391" w:rsidP="00172391">
      <w:pPr>
        <w:numPr>
          <w:ilvl w:val="0"/>
          <w:numId w:val="3"/>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All suspicions and allegations of abuse will be taken seriously and responded to swiftly and appropriately.</w:t>
      </w:r>
    </w:p>
    <w:p w14:paraId="5CD1A574" w14:textId="5FD609F4" w:rsidR="00172391" w:rsidRPr="00FE7253" w:rsidRDefault="00172391" w:rsidP="00172391">
      <w:pPr>
        <w:numPr>
          <w:ilvl w:val="0"/>
          <w:numId w:val="3"/>
        </w:numPr>
        <w:suppressAutoHyphens/>
        <w:spacing w:after="280"/>
        <w:rPr>
          <w:rFonts w:asciiTheme="minorHAnsi" w:hAnsiTheme="minorHAnsi" w:cstheme="minorHAnsi"/>
          <w:color w:val="000000" w:themeColor="text1"/>
          <w:szCs w:val="24"/>
        </w:rPr>
      </w:pPr>
      <w:r w:rsidRPr="00FE7253">
        <w:rPr>
          <w:rStyle w:val="purple81"/>
          <w:rFonts w:asciiTheme="minorHAnsi" w:hAnsiTheme="minorHAnsi" w:cstheme="minorHAnsi"/>
          <w:color w:val="000000" w:themeColor="text1"/>
          <w:sz w:val="24"/>
          <w:szCs w:val="24"/>
        </w:rPr>
        <w:t>All staff (paid /unpaid) working in or on behalf of TPH</w:t>
      </w:r>
      <w:r w:rsidRPr="00FE7253">
        <w:rPr>
          <w:rStyle w:val="purple81"/>
          <w:rFonts w:asciiTheme="minorHAnsi" w:hAnsiTheme="minorHAnsi" w:cstheme="minorHAnsi"/>
          <w:i/>
          <w:iCs/>
          <w:color w:val="000000" w:themeColor="text1"/>
          <w:sz w:val="24"/>
          <w:szCs w:val="24"/>
        </w:rPr>
        <w:t xml:space="preserve"> </w:t>
      </w:r>
      <w:r w:rsidRPr="00FE7253">
        <w:rPr>
          <w:rStyle w:val="purple81"/>
          <w:rFonts w:asciiTheme="minorHAnsi" w:hAnsiTheme="minorHAnsi" w:cstheme="minorHAnsi"/>
          <w:color w:val="000000" w:themeColor="text1"/>
          <w:sz w:val="24"/>
          <w:szCs w:val="24"/>
        </w:rPr>
        <w:t>have a responsibility to report concerns to the appropriate officer (Jo Sadler-Lovett).</w:t>
      </w:r>
    </w:p>
    <w:p w14:paraId="156ECA08" w14:textId="77777777" w:rsidR="00172391" w:rsidRPr="00FE7253" w:rsidRDefault="00172391" w:rsidP="00172391">
      <w:pPr>
        <w:rPr>
          <w:rFonts w:asciiTheme="minorHAnsi" w:hAnsiTheme="minorHAnsi" w:cstheme="minorHAnsi"/>
          <w:bCs/>
          <w:szCs w:val="24"/>
        </w:rPr>
      </w:pPr>
      <w:r w:rsidRPr="00FE7253">
        <w:rPr>
          <w:rFonts w:asciiTheme="minorHAnsi" w:hAnsiTheme="minorHAnsi" w:cstheme="minorHAnsi"/>
          <w:bCs/>
          <w:szCs w:val="24"/>
        </w:rPr>
        <w:t xml:space="preserve">TPH is committed to supporting staff and volunteers in raising concerns about suspected abuse of children or vulnerable adults. Any report will be treated seriously and with confidentiality. </w:t>
      </w:r>
    </w:p>
    <w:p w14:paraId="57A3A428" w14:textId="77777777" w:rsidR="00172391" w:rsidRPr="00FE7253" w:rsidRDefault="00172391" w:rsidP="00172391">
      <w:pPr>
        <w:rPr>
          <w:rFonts w:asciiTheme="minorHAnsi" w:hAnsiTheme="minorHAnsi" w:cstheme="minorHAnsi"/>
          <w:bCs/>
          <w:szCs w:val="24"/>
        </w:rPr>
      </w:pPr>
    </w:p>
    <w:p w14:paraId="18AF7BAF" w14:textId="0E18056B" w:rsidR="00172391" w:rsidRPr="00FE7253" w:rsidRDefault="00172391" w:rsidP="00172391">
      <w:pPr>
        <w:rPr>
          <w:rFonts w:asciiTheme="minorHAnsi" w:hAnsiTheme="minorHAnsi" w:cstheme="minorHAnsi"/>
          <w:b/>
          <w:szCs w:val="24"/>
        </w:rPr>
      </w:pPr>
      <w:r w:rsidRPr="00FE7253">
        <w:rPr>
          <w:rFonts w:asciiTheme="minorHAnsi" w:hAnsiTheme="minorHAnsi" w:cstheme="minorHAnsi"/>
          <w:b/>
          <w:szCs w:val="24"/>
        </w:rPr>
        <w:t>Any suspicion, allegation, incidents of abuse, or related actions must be reported on the day of the event/ concern.</w:t>
      </w:r>
    </w:p>
    <w:p w14:paraId="38943A3B" w14:textId="718855D7" w:rsidR="00172391" w:rsidRPr="00FE7253" w:rsidRDefault="00172391" w:rsidP="00421E77">
      <w:pPr>
        <w:pStyle w:val="NormalWeb"/>
        <w:rPr>
          <w:rFonts w:asciiTheme="minorHAnsi" w:hAnsiTheme="minorHAnsi" w:cstheme="minorHAnsi"/>
          <w:color w:val="000000" w:themeColor="text1"/>
        </w:rPr>
      </w:pPr>
      <w:r w:rsidRPr="00FE7253">
        <w:rPr>
          <w:rStyle w:val="purple81"/>
          <w:rFonts w:asciiTheme="minorHAnsi" w:hAnsiTheme="minorHAnsi" w:cstheme="minorHAnsi"/>
          <w:color w:val="000000" w:themeColor="text1"/>
          <w:sz w:val="24"/>
          <w:szCs w:val="24"/>
        </w:rPr>
        <w:t xml:space="preserve">Staff/volunteers are not trained to deal with situations of abuse nor are </w:t>
      </w:r>
      <w:proofErr w:type="gramStart"/>
      <w:r w:rsidRPr="00FE7253">
        <w:rPr>
          <w:rStyle w:val="purple81"/>
          <w:rFonts w:asciiTheme="minorHAnsi" w:hAnsiTheme="minorHAnsi" w:cstheme="minorHAnsi"/>
          <w:color w:val="000000" w:themeColor="text1"/>
          <w:sz w:val="24"/>
          <w:szCs w:val="24"/>
        </w:rPr>
        <w:t>in a position</w:t>
      </w:r>
      <w:proofErr w:type="gramEnd"/>
      <w:r w:rsidRPr="00FE7253">
        <w:rPr>
          <w:rStyle w:val="purple81"/>
          <w:rFonts w:asciiTheme="minorHAnsi" w:hAnsiTheme="minorHAnsi" w:cstheme="minorHAnsi"/>
          <w:color w:val="000000" w:themeColor="text1"/>
          <w:sz w:val="24"/>
          <w:szCs w:val="24"/>
        </w:rPr>
        <w:t xml:space="preserve"> to decide if abuse has occurred. This policy sets out procedures to be followed if there are any concerns.</w:t>
      </w:r>
    </w:p>
    <w:p w14:paraId="298AB3FD" w14:textId="5A39F150" w:rsidR="00172391" w:rsidRPr="00FE7253" w:rsidRDefault="00172391" w:rsidP="00172391">
      <w:pPr>
        <w:rPr>
          <w:rFonts w:asciiTheme="minorHAnsi" w:hAnsiTheme="minorHAnsi" w:cstheme="minorHAnsi"/>
          <w:b/>
          <w:szCs w:val="24"/>
          <w:u w:val="single"/>
        </w:rPr>
      </w:pPr>
      <w:bookmarkStart w:id="1" w:name="def"/>
      <w:r w:rsidRPr="00FE7253">
        <w:rPr>
          <w:rFonts w:asciiTheme="minorHAnsi" w:hAnsiTheme="minorHAnsi" w:cstheme="minorHAnsi"/>
          <w:b/>
          <w:szCs w:val="24"/>
          <w:u w:val="single"/>
        </w:rPr>
        <w:t>Definitions</w:t>
      </w:r>
      <w:bookmarkEnd w:id="1"/>
      <w:r w:rsidR="00D17ABE" w:rsidRPr="00FE7253">
        <w:rPr>
          <w:rFonts w:asciiTheme="minorHAnsi" w:hAnsiTheme="minorHAnsi" w:cstheme="minorHAnsi"/>
          <w:b/>
          <w:szCs w:val="24"/>
          <w:u w:val="single"/>
        </w:rPr>
        <w:t xml:space="preserve"> within this policy</w:t>
      </w:r>
    </w:p>
    <w:p w14:paraId="4927C07C" w14:textId="77777777" w:rsidR="00172391" w:rsidRPr="00FE7253" w:rsidRDefault="00172391" w:rsidP="00172391">
      <w:pPr>
        <w:rPr>
          <w:rFonts w:asciiTheme="minorHAnsi" w:hAnsiTheme="minorHAnsi" w:cstheme="minorHAnsi"/>
          <w:bCs/>
          <w:szCs w:val="24"/>
        </w:rPr>
      </w:pPr>
    </w:p>
    <w:p w14:paraId="15102B24" w14:textId="77777777" w:rsidR="00172391" w:rsidRPr="00FE7253" w:rsidRDefault="00172391" w:rsidP="00172391">
      <w:pPr>
        <w:rPr>
          <w:rFonts w:asciiTheme="minorHAnsi" w:hAnsiTheme="minorHAnsi" w:cstheme="minorHAnsi"/>
          <w:bCs/>
          <w:szCs w:val="24"/>
        </w:rPr>
      </w:pPr>
      <w:r w:rsidRPr="00FE7253">
        <w:rPr>
          <w:rFonts w:asciiTheme="minorHAnsi" w:hAnsiTheme="minorHAnsi" w:cstheme="minorHAnsi"/>
          <w:bCs/>
          <w:szCs w:val="24"/>
          <w:u w:val="single"/>
        </w:rPr>
        <w:t>Child</w:t>
      </w:r>
      <w:r w:rsidRPr="00FE7253">
        <w:rPr>
          <w:rFonts w:asciiTheme="minorHAnsi" w:hAnsiTheme="minorHAnsi" w:cstheme="minorHAnsi"/>
          <w:bCs/>
          <w:szCs w:val="24"/>
        </w:rPr>
        <w:t xml:space="preserve">: </w:t>
      </w:r>
      <w:proofErr w:type="gramStart"/>
      <w:r w:rsidRPr="00FE7253">
        <w:rPr>
          <w:rFonts w:asciiTheme="minorHAnsi" w:hAnsiTheme="minorHAnsi" w:cstheme="minorHAnsi"/>
          <w:bCs/>
          <w:szCs w:val="24"/>
        </w:rPr>
        <w:t>For the purpose of</w:t>
      </w:r>
      <w:proofErr w:type="gramEnd"/>
      <w:r w:rsidRPr="00FE7253">
        <w:rPr>
          <w:rFonts w:asciiTheme="minorHAnsi" w:hAnsiTheme="minorHAnsi" w:cstheme="minorHAnsi"/>
          <w:bCs/>
          <w:szCs w:val="24"/>
        </w:rPr>
        <w:t xml:space="preserve"> this policy, a child refers to an individual who has not yet reached their 16th birthday. In some cases, the procedures may apply to young people with additional support needs up to 18 years old.</w:t>
      </w:r>
    </w:p>
    <w:p w14:paraId="2853D29B" w14:textId="77777777" w:rsidR="00172391" w:rsidRPr="00FE7253" w:rsidRDefault="00172391" w:rsidP="00172391">
      <w:pPr>
        <w:rPr>
          <w:rFonts w:asciiTheme="minorHAnsi" w:hAnsiTheme="minorHAnsi" w:cstheme="minorHAnsi"/>
          <w:bCs/>
          <w:szCs w:val="24"/>
        </w:rPr>
      </w:pPr>
    </w:p>
    <w:p w14:paraId="5379A34E" w14:textId="77777777" w:rsidR="00E02CD4" w:rsidRPr="00FE7253" w:rsidRDefault="00E02CD4" w:rsidP="00172391">
      <w:pPr>
        <w:rPr>
          <w:rFonts w:asciiTheme="minorHAnsi" w:hAnsiTheme="minorHAnsi" w:cstheme="minorHAnsi"/>
          <w:bCs/>
          <w:szCs w:val="24"/>
          <w:u w:val="single"/>
        </w:rPr>
      </w:pPr>
    </w:p>
    <w:p w14:paraId="0F3D0B66" w14:textId="77777777" w:rsidR="00E02CD4" w:rsidRPr="00FE7253" w:rsidRDefault="00E02CD4" w:rsidP="00172391">
      <w:pPr>
        <w:rPr>
          <w:rFonts w:asciiTheme="minorHAnsi" w:hAnsiTheme="minorHAnsi" w:cstheme="minorHAnsi"/>
          <w:bCs/>
          <w:szCs w:val="24"/>
          <w:u w:val="single"/>
        </w:rPr>
      </w:pPr>
    </w:p>
    <w:p w14:paraId="591C5DF0" w14:textId="77777777" w:rsidR="00E02CD4" w:rsidRPr="00FE7253" w:rsidRDefault="00E02CD4" w:rsidP="00172391">
      <w:pPr>
        <w:rPr>
          <w:rFonts w:asciiTheme="minorHAnsi" w:hAnsiTheme="minorHAnsi" w:cstheme="minorHAnsi"/>
          <w:bCs/>
          <w:szCs w:val="24"/>
          <w:u w:val="single"/>
        </w:rPr>
      </w:pPr>
    </w:p>
    <w:p w14:paraId="08E86BC0" w14:textId="77777777" w:rsidR="00E02CD4" w:rsidRPr="00FE7253" w:rsidRDefault="00E02CD4" w:rsidP="00172391">
      <w:pPr>
        <w:rPr>
          <w:rFonts w:asciiTheme="minorHAnsi" w:hAnsiTheme="minorHAnsi" w:cstheme="minorHAnsi"/>
          <w:bCs/>
          <w:szCs w:val="24"/>
          <w:u w:val="single"/>
        </w:rPr>
      </w:pPr>
    </w:p>
    <w:p w14:paraId="09D70EEC" w14:textId="77777777" w:rsidR="00E02CD4" w:rsidRPr="00FE7253" w:rsidRDefault="00E02CD4" w:rsidP="00172391">
      <w:pPr>
        <w:rPr>
          <w:rFonts w:asciiTheme="minorHAnsi" w:hAnsiTheme="minorHAnsi" w:cstheme="minorHAnsi"/>
          <w:bCs/>
          <w:szCs w:val="24"/>
          <w:u w:val="single"/>
        </w:rPr>
      </w:pPr>
    </w:p>
    <w:p w14:paraId="0DCB651B" w14:textId="77777777" w:rsidR="00E02CD4" w:rsidRPr="00FE7253" w:rsidRDefault="00E02CD4" w:rsidP="00172391">
      <w:pPr>
        <w:rPr>
          <w:rFonts w:asciiTheme="minorHAnsi" w:hAnsiTheme="minorHAnsi" w:cstheme="minorHAnsi"/>
          <w:bCs/>
          <w:szCs w:val="24"/>
          <w:u w:val="single"/>
        </w:rPr>
      </w:pPr>
    </w:p>
    <w:p w14:paraId="4585754C" w14:textId="77777777" w:rsidR="00E02CD4" w:rsidRPr="00FE7253" w:rsidRDefault="00E02CD4" w:rsidP="00172391">
      <w:pPr>
        <w:rPr>
          <w:rFonts w:asciiTheme="minorHAnsi" w:hAnsiTheme="minorHAnsi" w:cstheme="minorHAnsi"/>
          <w:bCs/>
          <w:szCs w:val="24"/>
          <w:u w:val="single"/>
        </w:rPr>
      </w:pPr>
    </w:p>
    <w:p w14:paraId="3E6AB55A" w14:textId="77777777" w:rsidR="00C531C1" w:rsidRDefault="00C531C1" w:rsidP="00E02CD4">
      <w:pPr>
        <w:rPr>
          <w:rFonts w:asciiTheme="minorHAnsi" w:hAnsiTheme="minorHAnsi" w:cstheme="minorHAnsi"/>
          <w:bCs/>
          <w:szCs w:val="24"/>
          <w:u w:val="single"/>
        </w:rPr>
      </w:pPr>
    </w:p>
    <w:p w14:paraId="2DCC17E1" w14:textId="77777777" w:rsidR="00C531C1" w:rsidRDefault="00C531C1" w:rsidP="00E02CD4">
      <w:pPr>
        <w:rPr>
          <w:rFonts w:asciiTheme="minorHAnsi" w:hAnsiTheme="minorHAnsi" w:cstheme="minorHAnsi"/>
          <w:bCs/>
          <w:szCs w:val="24"/>
          <w:u w:val="single"/>
        </w:rPr>
      </w:pPr>
    </w:p>
    <w:p w14:paraId="3677DAAB" w14:textId="1EBC0302" w:rsidR="00E02CD4" w:rsidRPr="00FE7253" w:rsidRDefault="00172391" w:rsidP="00E02CD4">
      <w:pPr>
        <w:rPr>
          <w:rFonts w:asciiTheme="minorHAnsi" w:hAnsiTheme="minorHAnsi" w:cstheme="minorHAnsi"/>
          <w:bCs/>
          <w:szCs w:val="24"/>
        </w:rPr>
      </w:pPr>
      <w:r w:rsidRPr="00FE7253">
        <w:rPr>
          <w:rFonts w:asciiTheme="minorHAnsi" w:hAnsiTheme="minorHAnsi" w:cstheme="minorHAnsi"/>
          <w:bCs/>
          <w:szCs w:val="24"/>
          <w:u w:val="single"/>
        </w:rPr>
        <w:t>Vulnerable Adult:</w:t>
      </w:r>
      <w:r w:rsidRPr="00FE7253">
        <w:rPr>
          <w:rFonts w:asciiTheme="minorHAnsi" w:hAnsiTheme="minorHAnsi" w:cstheme="minorHAnsi"/>
          <w:bCs/>
          <w:szCs w:val="24"/>
        </w:rPr>
        <w:t xml:space="preserve"> A vulnerable adult is someone who may </w:t>
      </w:r>
      <w:proofErr w:type="gramStart"/>
      <w:r w:rsidRPr="00FE7253">
        <w:rPr>
          <w:rFonts w:asciiTheme="minorHAnsi" w:hAnsiTheme="minorHAnsi" w:cstheme="minorHAnsi"/>
          <w:bCs/>
          <w:szCs w:val="24"/>
        </w:rPr>
        <w:t>be in need of</w:t>
      </w:r>
      <w:proofErr w:type="gramEnd"/>
      <w:r w:rsidRPr="00FE7253">
        <w:rPr>
          <w:rFonts w:asciiTheme="minorHAnsi" w:hAnsiTheme="minorHAnsi" w:cstheme="minorHAnsi"/>
          <w:bCs/>
          <w:szCs w:val="24"/>
        </w:rPr>
        <w:t xml:space="preserve"> community care services due to mental or other disabilities, age, or illness and may be unable to take care of themselves or protect themselves.</w:t>
      </w:r>
      <w:bookmarkStart w:id="2" w:name="scope"/>
    </w:p>
    <w:p w14:paraId="0FF4FEAB" w14:textId="77777777" w:rsidR="00E02CD4" w:rsidRPr="00FE7253" w:rsidRDefault="00E02CD4" w:rsidP="00E02CD4">
      <w:pPr>
        <w:rPr>
          <w:rFonts w:asciiTheme="minorHAnsi" w:hAnsiTheme="minorHAnsi" w:cstheme="minorHAnsi"/>
          <w:bCs/>
          <w:szCs w:val="24"/>
        </w:rPr>
      </w:pPr>
    </w:p>
    <w:p w14:paraId="2E32212C" w14:textId="2F0C8FCA" w:rsidR="00172391" w:rsidRPr="00FE7253" w:rsidRDefault="00172391" w:rsidP="00E02CD4">
      <w:pPr>
        <w:rPr>
          <w:rFonts w:asciiTheme="minorHAnsi" w:hAnsiTheme="minorHAnsi" w:cstheme="minorHAnsi"/>
          <w:bCs/>
          <w:szCs w:val="24"/>
        </w:rPr>
      </w:pPr>
      <w:r w:rsidRPr="00FE7253">
        <w:rPr>
          <w:rFonts w:asciiTheme="minorHAnsi" w:hAnsiTheme="minorHAnsi" w:cstheme="minorHAnsi"/>
          <w:b/>
          <w:bCs/>
          <w:color w:val="000000" w:themeColor="text1"/>
          <w:szCs w:val="24"/>
          <w:u w:val="single"/>
        </w:rPr>
        <w:t>Scope of Safeguarding Lead</w:t>
      </w:r>
      <w:r w:rsidR="006160C0" w:rsidRPr="00FE7253">
        <w:rPr>
          <w:rFonts w:asciiTheme="minorHAnsi" w:hAnsiTheme="minorHAnsi" w:cstheme="minorHAnsi"/>
          <w:b/>
          <w:bCs/>
          <w:color w:val="000000" w:themeColor="text1"/>
          <w:szCs w:val="24"/>
          <w:u w:val="single"/>
        </w:rPr>
        <w:t xml:space="preserve"> (DSL)</w:t>
      </w:r>
    </w:p>
    <w:bookmarkEnd w:id="2"/>
    <w:p w14:paraId="542F5E6A" w14:textId="0C8EF42C" w:rsidR="00172391" w:rsidRPr="00FE7253" w:rsidRDefault="00172391" w:rsidP="00172391">
      <w:pPr>
        <w:spacing w:before="280" w:after="280"/>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The Designated Safeguarding Lead (DSL) </w:t>
      </w:r>
      <w:r w:rsidR="00225D3F" w:rsidRPr="00FE7253">
        <w:rPr>
          <w:rFonts w:asciiTheme="minorHAnsi" w:hAnsiTheme="minorHAnsi" w:cstheme="minorHAnsi"/>
          <w:color w:val="000000" w:themeColor="text1"/>
          <w:szCs w:val="24"/>
        </w:rPr>
        <w:t xml:space="preserve">is Jo Sadler-Lovett, Director. The DSL </w:t>
      </w:r>
      <w:r w:rsidRPr="00FE7253">
        <w:rPr>
          <w:rFonts w:asciiTheme="minorHAnsi" w:hAnsiTheme="minorHAnsi" w:cstheme="minorHAnsi"/>
          <w:color w:val="000000" w:themeColor="text1"/>
          <w:szCs w:val="24"/>
        </w:rPr>
        <w:t>takes lead responsibility for safeguarding and child protection (including online safety)</w:t>
      </w:r>
      <w:r w:rsidR="00BA20F9" w:rsidRPr="00FE7253">
        <w:rPr>
          <w:rFonts w:asciiTheme="minorHAnsi" w:hAnsiTheme="minorHAnsi" w:cstheme="minorHAnsi"/>
          <w:color w:val="000000" w:themeColor="text1"/>
          <w:szCs w:val="24"/>
        </w:rPr>
        <w:t>.</w:t>
      </w:r>
      <w:r w:rsidRPr="00FE7253">
        <w:rPr>
          <w:rFonts w:asciiTheme="minorHAnsi" w:hAnsiTheme="minorHAnsi" w:cstheme="minorHAnsi"/>
          <w:color w:val="000000" w:themeColor="text1"/>
          <w:szCs w:val="24"/>
        </w:rPr>
        <w:t xml:space="preserve"> </w:t>
      </w:r>
      <w:r w:rsidR="00BA20F9" w:rsidRPr="00FE7253">
        <w:rPr>
          <w:rFonts w:asciiTheme="minorHAnsi" w:hAnsiTheme="minorHAnsi" w:cstheme="minorHAnsi"/>
          <w:color w:val="000000" w:themeColor="text1"/>
          <w:szCs w:val="24"/>
        </w:rPr>
        <w:t xml:space="preserve">The DSL </w:t>
      </w:r>
      <w:r w:rsidRPr="00FE7253">
        <w:rPr>
          <w:rFonts w:asciiTheme="minorHAnsi" w:hAnsiTheme="minorHAnsi" w:cstheme="minorHAnsi"/>
          <w:color w:val="000000" w:themeColor="text1"/>
          <w:szCs w:val="24"/>
        </w:rPr>
        <w:t>provides advice and support to other staff on child welfare and child protection matters, takes part in strategy</w:t>
      </w:r>
      <w:r w:rsidR="006160C0" w:rsidRPr="00FE7253">
        <w:rPr>
          <w:rFonts w:asciiTheme="minorHAnsi" w:hAnsiTheme="minorHAnsi" w:cstheme="minorHAnsi"/>
          <w:color w:val="000000" w:themeColor="text1"/>
          <w:szCs w:val="24"/>
        </w:rPr>
        <w:t xml:space="preserve"> </w:t>
      </w:r>
      <w:r w:rsidRPr="00FE7253">
        <w:rPr>
          <w:rFonts w:asciiTheme="minorHAnsi" w:hAnsiTheme="minorHAnsi" w:cstheme="minorHAnsi"/>
          <w:color w:val="000000" w:themeColor="text1"/>
          <w:szCs w:val="24"/>
        </w:rPr>
        <w:t>discussions and inter-agenc</w:t>
      </w:r>
      <w:r w:rsidR="00B757DA" w:rsidRPr="00FE7253">
        <w:rPr>
          <w:rFonts w:asciiTheme="minorHAnsi" w:hAnsiTheme="minorHAnsi" w:cstheme="minorHAnsi"/>
          <w:color w:val="000000" w:themeColor="text1"/>
          <w:szCs w:val="24"/>
        </w:rPr>
        <w:t xml:space="preserve">y </w:t>
      </w:r>
      <w:r w:rsidRPr="00FE7253">
        <w:rPr>
          <w:rFonts w:asciiTheme="minorHAnsi" w:hAnsiTheme="minorHAnsi" w:cstheme="minorHAnsi"/>
          <w:color w:val="000000" w:themeColor="text1"/>
          <w:szCs w:val="24"/>
        </w:rPr>
        <w:t xml:space="preserve">meetings, and/or supports other staff to do so, and contributes to the assessment of children. DSL is the first point of contact for external agencies that are pursuing Child Protection investigations. When an individual concern/incident is brought to the notice of the DSL, they will be responsible for deciding upon </w:t>
      </w:r>
      <w:proofErr w:type="gramStart"/>
      <w:r w:rsidRPr="00FE7253">
        <w:rPr>
          <w:rFonts w:asciiTheme="minorHAnsi" w:hAnsiTheme="minorHAnsi" w:cstheme="minorHAnsi"/>
          <w:color w:val="000000" w:themeColor="text1"/>
          <w:szCs w:val="24"/>
        </w:rPr>
        <w:t>whether or not</w:t>
      </w:r>
      <w:proofErr w:type="gramEnd"/>
      <w:r w:rsidRPr="00FE7253">
        <w:rPr>
          <w:rFonts w:asciiTheme="minorHAnsi" w:hAnsiTheme="minorHAnsi" w:cstheme="minorHAnsi"/>
          <w:color w:val="000000" w:themeColor="text1"/>
          <w:szCs w:val="24"/>
        </w:rPr>
        <w:t xml:space="preserve"> this should be reported to other agencies as a safeguarding issue. Where there is any doubt as to the seriousness of this concern, or disagreement between the DSL and the member of staff reporting the concern, advice will be sought from either CASS (</w:t>
      </w:r>
      <w:r w:rsidR="00B757DA" w:rsidRPr="00FE7253">
        <w:rPr>
          <w:rFonts w:asciiTheme="minorHAnsi" w:hAnsiTheme="minorHAnsi" w:cstheme="minorHAnsi"/>
          <w:color w:val="000000" w:themeColor="text1"/>
          <w:szCs w:val="24"/>
        </w:rPr>
        <w:t>Children’s</w:t>
      </w:r>
      <w:r w:rsidRPr="00FE7253">
        <w:rPr>
          <w:rFonts w:asciiTheme="minorHAnsi" w:hAnsiTheme="minorHAnsi" w:cstheme="minorHAnsi"/>
          <w:color w:val="000000" w:themeColor="text1"/>
          <w:szCs w:val="24"/>
        </w:rPr>
        <w:t xml:space="preserve"> </w:t>
      </w:r>
      <w:r w:rsidR="00B757DA" w:rsidRPr="00FE7253">
        <w:rPr>
          <w:rFonts w:asciiTheme="minorHAnsi" w:hAnsiTheme="minorHAnsi" w:cstheme="minorHAnsi"/>
          <w:color w:val="000000" w:themeColor="text1"/>
          <w:szCs w:val="24"/>
        </w:rPr>
        <w:t>Advice</w:t>
      </w:r>
      <w:r w:rsidRPr="00FE7253">
        <w:rPr>
          <w:rFonts w:asciiTheme="minorHAnsi" w:hAnsiTheme="minorHAnsi" w:cstheme="minorHAnsi"/>
          <w:color w:val="000000" w:themeColor="text1"/>
          <w:szCs w:val="24"/>
        </w:rPr>
        <w:t xml:space="preserve"> and Support Service) or BASB (Birmingham Adult Safeguarding Board). If a child/ vulnerable adult is in immediate danger or is at risk of harm, a referral will be made and/or the police immediately. </w:t>
      </w:r>
    </w:p>
    <w:p w14:paraId="3845E2A6" w14:textId="6A0EC904" w:rsidR="00172391" w:rsidRPr="00FE7253" w:rsidRDefault="00172391" w:rsidP="00172391">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The DSL will be available to discuss safeguarding concerns. If in exceptional circumstances, the DSL is not available (for example annual leave or illness), this should not delay appropriate action being taken. Staff should consider speaking to a member of the board of trustees and/or take advice from local social care. </w:t>
      </w:r>
    </w:p>
    <w:p w14:paraId="167AC1F6" w14:textId="77777777" w:rsidR="00172391" w:rsidRPr="00FE7253" w:rsidRDefault="00172391" w:rsidP="00172391">
      <w:pPr>
        <w:rPr>
          <w:rFonts w:asciiTheme="minorHAnsi" w:hAnsiTheme="minorHAnsi" w:cstheme="minorHAnsi"/>
          <w:color w:val="000000" w:themeColor="text1"/>
          <w:szCs w:val="24"/>
        </w:rPr>
      </w:pPr>
    </w:p>
    <w:p w14:paraId="1E364017" w14:textId="2CD2D79D" w:rsidR="00172391" w:rsidRPr="00FE7253" w:rsidRDefault="00172391" w:rsidP="00172391">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CASS: </w:t>
      </w:r>
      <w:hyperlink r:id="rId9" w:history="1">
        <w:r w:rsidRPr="00FE7253">
          <w:rPr>
            <w:rStyle w:val="Hyperlink"/>
            <w:rFonts w:asciiTheme="minorHAnsi" w:hAnsiTheme="minorHAnsi" w:cstheme="minorHAnsi"/>
            <w:szCs w:val="24"/>
          </w:rPr>
          <w:t>https://www.birminghamchildrenstrust.co.uk/contact</w:t>
        </w:r>
      </w:hyperlink>
    </w:p>
    <w:p w14:paraId="25F11EAA" w14:textId="2D6A41E2" w:rsidR="00172391" w:rsidRPr="00FE7253" w:rsidRDefault="00172391" w:rsidP="00172391">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BASB: </w:t>
      </w:r>
      <w:hyperlink r:id="rId10" w:history="1">
        <w:r w:rsidRPr="00FE7253">
          <w:rPr>
            <w:rStyle w:val="Hyperlink"/>
            <w:rFonts w:asciiTheme="minorHAnsi" w:hAnsiTheme="minorHAnsi" w:cstheme="minorHAnsi"/>
            <w:szCs w:val="24"/>
          </w:rPr>
          <w:t>https://www.bsab.org/how-to-report-abuse/</w:t>
        </w:r>
      </w:hyperlink>
    </w:p>
    <w:p w14:paraId="0850D3E6" w14:textId="77777777" w:rsidR="00172391" w:rsidRPr="00FE7253" w:rsidRDefault="00172391" w:rsidP="00172391">
      <w:pPr>
        <w:rPr>
          <w:rFonts w:asciiTheme="minorHAnsi" w:hAnsiTheme="minorHAnsi" w:cstheme="minorHAnsi"/>
          <w:bCs/>
          <w:szCs w:val="24"/>
        </w:rPr>
      </w:pPr>
    </w:p>
    <w:p w14:paraId="4E5AF1C6" w14:textId="77777777" w:rsidR="00DF245B" w:rsidRPr="00FE7253" w:rsidRDefault="00DF245B" w:rsidP="00DF245B">
      <w:pPr>
        <w:rPr>
          <w:rFonts w:asciiTheme="minorHAnsi" w:eastAsia="Times New Roman" w:hAnsiTheme="minorHAnsi" w:cstheme="minorHAnsi"/>
          <w:color w:val="000000" w:themeColor="text1"/>
          <w:szCs w:val="24"/>
          <w:u w:val="single"/>
          <w:lang w:eastAsia="en-GB"/>
        </w:rPr>
      </w:pPr>
      <w:r w:rsidRPr="00FE7253">
        <w:rPr>
          <w:rFonts w:asciiTheme="minorHAnsi" w:eastAsia="Times New Roman" w:hAnsiTheme="minorHAnsi" w:cstheme="minorHAnsi"/>
          <w:b/>
          <w:bCs/>
          <w:color w:val="000000" w:themeColor="text1"/>
          <w:szCs w:val="24"/>
          <w:lang w:eastAsia="en-GB"/>
        </w:rPr>
        <w:br/>
      </w:r>
      <w:r w:rsidRPr="00FE7253">
        <w:rPr>
          <w:rFonts w:asciiTheme="minorHAnsi" w:eastAsia="Times New Roman" w:hAnsiTheme="minorHAnsi" w:cstheme="minorHAnsi"/>
          <w:b/>
          <w:bCs/>
          <w:color w:val="000000" w:themeColor="text1"/>
          <w:szCs w:val="24"/>
          <w:u w:val="single"/>
          <w:lang w:eastAsia="en-GB"/>
        </w:rPr>
        <w:t>The role of the Board of Trustees</w:t>
      </w:r>
    </w:p>
    <w:p w14:paraId="11FA267A" w14:textId="77777777" w:rsidR="00DF245B" w:rsidRPr="00FE7253" w:rsidRDefault="00DF245B" w:rsidP="00DF245B">
      <w:pPr>
        <w:rPr>
          <w:rFonts w:asciiTheme="minorHAnsi" w:eastAsia="Times New Roman" w:hAnsiTheme="minorHAnsi" w:cstheme="minorHAnsi"/>
          <w:color w:val="000000" w:themeColor="text1"/>
          <w:szCs w:val="24"/>
          <w:lang w:eastAsia="en-GB"/>
        </w:rPr>
      </w:pPr>
      <w:r w:rsidRPr="00FE7253">
        <w:rPr>
          <w:rFonts w:asciiTheme="minorHAnsi" w:eastAsia="Times New Roman" w:hAnsiTheme="minorHAnsi" w:cstheme="minorHAnsi"/>
          <w:color w:val="000000" w:themeColor="text1"/>
          <w:szCs w:val="24"/>
          <w:lang w:eastAsia="en-GB"/>
        </w:rPr>
        <w:t> </w:t>
      </w:r>
    </w:p>
    <w:p w14:paraId="44A2DF3A" w14:textId="77777777" w:rsidR="00DF245B" w:rsidRPr="00FE7253" w:rsidRDefault="00DF245B" w:rsidP="00DF245B">
      <w:pPr>
        <w:rPr>
          <w:rFonts w:asciiTheme="minorHAnsi" w:eastAsia="Times New Roman" w:hAnsiTheme="minorHAnsi" w:cstheme="minorHAnsi"/>
          <w:color w:val="000000" w:themeColor="text1"/>
          <w:szCs w:val="24"/>
          <w:lang w:eastAsia="en-GB"/>
        </w:rPr>
      </w:pPr>
      <w:r w:rsidRPr="00FE7253">
        <w:rPr>
          <w:rFonts w:asciiTheme="minorHAnsi" w:eastAsia="Times New Roman" w:hAnsiTheme="minorHAnsi" w:cstheme="minorHAnsi"/>
          <w:color w:val="000000" w:themeColor="text1"/>
          <w:szCs w:val="24"/>
          <w:lang w:eastAsia="en-GB"/>
        </w:rPr>
        <w:t xml:space="preserve">The Board of trustees will ensure that the policies, procedures and training in the organisation are effective and </w:t>
      </w:r>
      <w:proofErr w:type="gramStart"/>
      <w:r w:rsidRPr="00FE7253">
        <w:rPr>
          <w:rFonts w:asciiTheme="minorHAnsi" w:eastAsia="Times New Roman" w:hAnsiTheme="minorHAnsi" w:cstheme="minorHAnsi"/>
          <w:color w:val="000000" w:themeColor="text1"/>
          <w:szCs w:val="24"/>
          <w:lang w:eastAsia="en-GB"/>
        </w:rPr>
        <w:t>comply with the law at all times</w:t>
      </w:r>
      <w:proofErr w:type="gramEnd"/>
      <w:r w:rsidRPr="00FE7253">
        <w:rPr>
          <w:rFonts w:asciiTheme="minorHAnsi" w:eastAsia="Times New Roman" w:hAnsiTheme="minorHAnsi" w:cstheme="minorHAnsi"/>
          <w:color w:val="000000" w:themeColor="text1"/>
          <w:szCs w:val="24"/>
          <w:lang w:eastAsia="en-GB"/>
        </w:rPr>
        <w:t>. Trustees are expected to receive appropriate training on safeguarding regularly. </w:t>
      </w:r>
    </w:p>
    <w:p w14:paraId="15533C22" w14:textId="77777777" w:rsidR="00DF245B" w:rsidRPr="00FE7253" w:rsidRDefault="00DF245B" w:rsidP="00172391">
      <w:pPr>
        <w:rPr>
          <w:rFonts w:asciiTheme="minorHAnsi" w:hAnsiTheme="minorHAnsi" w:cstheme="minorHAnsi"/>
          <w:bCs/>
          <w:szCs w:val="24"/>
        </w:rPr>
      </w:pPr>
    </w:p>
    <w:p w14:paraId="1FDDDA93" w14:textId="77777777" w:rsidR="00172391" w:rsidRPr="00FE7253" w:rsidRDefault="00172391" w:rsidP="00172391">
      <w:pPr>
        <w:rPr>
          <w:rFonts w:asciiTheme="minorHAnsi" w:hAnsiTheme="minorHAnsi" w:cstheme="minorHAnsi"/>
          <w:b/>
          <w:szCs w:val="24"/>
          <w:u w:val="single"/>
        </w:rPr>
      </w:pPr>
      <w:bookmarkStart w:id="3" w:name="recog"/>
      <w:r w:rsidRPr="00FE7253">
        <w:rPr>
          <w:rFonts w:asciiTheme="minorHAnsi" w:hAnsiTheme="minorHAnsi" w:cstheme="minorHAnsi"/>
          <w:b/>
          <w:szCs w:val="24"/>
          <w:u w:val="single"/>
        </w:rPr>
        <w:t xml:space="preserve">Recognizing </w:t>
      </w:r>
      <w:bookmarkEnd w:id="3"/>
      <w:r w:rsidRPr="00FE7253">
        <w:rPr>
          <w:rFonts w:asciiTheme="minorHAnsi" w:hAnsiTheme="minorHAnsi" w:cstheme="minorHAnsi"/>
          <w:b/>
          <w:szCs w:val="24"/>
          <w:u w:val="single"/>
        </w:rPr>
        <w:t>Areas of Concern</w:t>
      </w:r>
    </w:p>
    <w:p w14:paraId="1D16FFD6" w14:textId="77777777" w:rsidR="00172391" w:rsidRPr="00FE7253" w:rsidRDefault="00172391" w:rsidP="00172391">
      <w:pPr>
        <w:rPr>
          <w:rFonts w:asciiTheme="minorHAnsi" w:hAnsiTheme="minorHAnsi" w:cstheme="minorHAnsi"/>
          <w:b/>
          <w:szCs w:val="24"/>
        </w:rPr>
      </w:pPr>
    </w:p>
    <w:p w14:paraId="166184B2" w14:textId="612BCD2A" w:rsidR="00172391" w:rsidRPr="00FE7253" w:rsidRDefault="00172391" w:rsidP="00172391">
      <w:pPr>
        <w:rPr>
          <w:rFonts w:asciiTheme="minorHAnsi" w:hAnsiTheme="minorHAnsi" w:cstheme="minorHAnsi"/>
          <w:bCs/>
          <w:szCs w:val="24"/>
        </w:rPr>
      </w:pPr>
      <w:r w:rsidRPr="00FE7253">
        <w:rPr>
          <w:rFonts w:asciiTheme="minorHAnsi" w:hAnsiTheme="minorHAnsi" w:cstheme="minorHAnsi"/>
          <w:bCs/>
          <w:szCs w:val="24"/>
          <w:u w:val="single"/>
        </w:rPr>
        <w:t>Child/Vulnerable Adult Abuse</w:t>
      </w:r>
      <w:r w:rsidRPr="00FE7253">
        <w:rPr>
          <w:rFonts w:asciiTheme="minorHAnsi" w:hAnsiTheme="minorHAnsi" w:cstheme="minorHAnsi"/>
          <w:bCs/>
          <w:szCs w:val="24"/>
        </w:rPr>
        <w:t>: Abuse may involve physical injury, emotional mistreatment, sexual abuse, or neglect. It is important to note that there may be elements of emotional abuse in all forms of abuse, and some individuals may experience more than one form of abuse.</w:t>
      </w:r>
      <w:r w:rsidR="008847D2" w:rsidRPr="00FE7253">
        <w:rPr>
          <w:rFonts w:asciiTheme="minorHAnsi" w:hAnsiTheme="minorHAnsi" w:cstheme="minorHAnsi"/>
          <w:bCs/>
          <w:szCs w:val="24"/>
        </w:rPr>
        <w:t xml:space="preserve"> Please see the </w:t>
      </w:r>
      <w:r w:rsidR="00225D3F" w:rsidRPr="00FE7253">
        <w:rPr>
          <w:rFonts w:asciiTheme="minorHAnsi" w:hAnsiTheme="minorHAnsi" w:cstheme="minorHAnsi"/>
          <w:bCs/>
          <w:szCs w:val="24"/>
        </w:rPr>
        <w:t>Appendix</w:t>
      </w:r>
      <w:r w:rsidR="008847D2" w:rsidRPr="00FE7253">
        <w:rPr>
          <w:rFonts w:asciiTheme="minorHAnsi" w:hAnsiTheme="minorHAnsi" w:cstheme="minorHAnsi"/>
          <w:bCs/>
          <w:szCs w:val="24"/>
        </w:rPr>
        <w:t xml:space="preserve"> of this policy for descriptions and definitions of abuse.</w:t>
      </w:r>
    </w:p>
    <w:p w14:paraId="362C4CDF" w14:textId="77777777" w:rsidR="00172391" w:rsidRPr="00FE7253" w:rsidRDefault="00172391" w:rsidP="00172391">
      <w:pPr>
        <w:rPr>
          <w:rFonts w:asciiTheme="minorHAnsi" w:hAnsiTheme="minorHAnsi" w:cstheme="minorHAnsi"/>
          <w:bCs/>
          <w:szCs w:val="24"/>
        </w:rPr>
      </w:pPr>
    </w:p>
    <w:p w14:paraId="7ACDB955" w14:textId="77777777" w:rsidR="00E02CD4" w:rsidRPr="00FE7253" w:rsidRDefault="00E02CD4" w:rsidP="00172391">
      <w:pPr>
        <w:rPr>
          <w:rFonts w:asciiTheme="minorHAnsi" w:hAnsiTheme="minorHAnsi" w:cstheme="minorHAnsi"/>
          <w:bCs/>
          <w:szCs w:val="24"/>
          <w:u w:val="single"/>
        </w:rPr>
      </w:pPr>
    </w:p>
    <w:p w14:paraId="17511B73" w14:textId="77777777" w:rsidR="00E02CD4" w:rsidRPr="00FE7253" w:rsidRDefault="00E02CD4" w:rsidP="00172391">
      <w:pPr>
        <w:rPr>
          <w:rFonts w:asciiTheme="minorHAnsi" w:hAnsiTheme="minorHAnsi" w:cstheme="minorHAnsi"/>
          <w:bCs/>
          <w:szCs w:val="24"/>
          <w:u w:val="single"/>
        </w:rPr>
      </w:pPr>
    </w:p>
    <w:p w14:paraId="60B26F0D" w14:textId="77777777" w:rsidR="00225D3F" w:rsidRPr="00FE7253" w:rsidRDefault="00225D3F" w:rsidP="00172391">
      <w:pPr>
        <w:rPr>
          <w:rFonts w:asciiTheme="minorHAnsi" w:hAnsiTheme="minorHAnsi" w:cstheme="minorHAnsi"/>
          <w:bCs/>
          <w:szCs w:val="24"/>
          <w:u w:val="single"/>
        </w:rPr>
      </w:pPr>
    </w:p>
    <w:p w14:paraId="1AE50857" w14:textId="77777777" w:rsidR="00225D3F" w:rsidRPr="00FE7253" w:rsidRDefault="00225D3F" w:rsidP="00172391">
      <w:pPr>
        <w:rPr>
          <w:rFonts w:asciiTheme="minorHAnsi" w:hAnsiTheme="minorHAnsi" w:cstheme="minorHAnsi"/>
          <w:bCs/>
          <w:szCs w:val="24"/>
          <w:u w:val="single"/>
        </w:rPr>
      </w:pPr>
    </w:p>
    <w:p w14:paraId="2C79E1B8" w14:textId="77777777" w:rsidR="00C531C1" w:rsidRDefault="00C531C1" w:rsidP="00172391">
      <w:pPr>
        <w:rPr>
          <w:rFonts w:asciiTheme="minorHAnsi" w:hAnsiTheme="minorHAnsi" w:cstheme="minorHAnsi"/>
          <w:bCs/>
          <w:szCs w:val="24"/>
          <w:u w:val="single"/>
        </w:rPr>
      </w:pPr>
    </w:p>
    <w:p w14:paraId="5C8DE74B" w14:textId="09BCD667" w:rsidR="00172391" w:rsidRPr="00FE7253" w:rsidRDefault="00172391" w:rsidP="00172391">
      <w:pPr>
        <w:rPr>
          <w:rFonts w:asciiTheme="minorHAnsi" w:hAnsiTheme="minorHAnsi" w:cstheme="minorHAnsi"/>
          <w:bCs/>
          <w:szCs w:val="24"/>
        </w:rPr>
      </w:pPr>
      <w:r w:rsidRPr="00FE7253">
        <w:rPr>
          <w:rFonts w:asciiTheme="minorHAnsi" w:hAnsiTheme="minorHAnsi" w:cstheme="minorHAnsi"/>
          <w:bCs/>
          <w:szCs w:val="24"/>
          <w:u w:val="single"/>
        </w:rPr>
        <w:t>How Concerns Are Raised</w:t>
      </w:r>
      <w:r w:rsidRPr="00FE7253">
        <w:rPr>
          <w:rFonts w:asciiTheme="minorHAnsi" w:hAnsiTheme="minorHAnsi" w:cstheme="minorHAnsi"/>
          <w:bCs/>
          <w:szCs w:val="24"/>
        </w:rPr>
        <w:t xml:space="preserve">: Concerns </w:t>
      </w:r>
      <w:r w:rsidR="00036194" w:rsidRPr="00FE7253">
        <w:rPr>
          <w:rFonts w:asciiTheme="minorHAnsi" w:hAnsiTheme="minorHAnsi" w:cstheme="minorHAnsi"/>
          <w:bCs/>
          <w:szCs w:val="24"/>
        </w:rPr>
        <w:t xml:space="preserve">could </w:t>
      </w:r>
      <w:r w:rsidRPr="00FE7253">
        <w:rPr>
          <w:rFonts w:asciiTheme="minorHAnsi" w:hAnsiTheme="minorHAnsi" w:cstheme="minorHAnsi"/>
          <w:bCs/>
          <w:szCs w:val="24"/>
        </w:rPr>
        <w:t>be raised through direct disclosure from the child/vulnerable adult, reports from others who believe abuse has occurred, signs of physical injuries, observable behaviours that indicate abuse, or observations of one individual abusing another.</w:t>
      </w:r>
    </w:p>
    <w:p w14:paraId="4AEF11BF" w14:textId="77777777" w:rsidR="00172391" w:rsidRPr="00FE7253" w:rsidRDefault="00172391" w:rsidP="00172391">
      <w:pPr>
        <w:rPr>
          <w:rFonts w:asciiTheme="minorHAnsi" w:hAnsiTheme="minorHAnsi" w:cstheme="minorHAnsi"/>
          <w:bCs/>
          <w:szCs w:val="24"/>
        </w:rPr>
      </w:pPr>
    </w:p>
    <w:p w14:paraId="50889CA2" w14:textId="09AA71C8" w:rsidR="00172391" w:rsidRPr="00FE7253" w:rsidRDefault="00172391" w:rsidP="00172391">
      <w:pPr>
        <w:rPr>
          <w:rFonts w:asciiTheme="minorHAnsi" w:hAnsiTheme="minorHAnsi" w:cstheme="minorHAnsi"/>
          <w:bCs/>
          <w:szCs w:val="24"/>
        </w:rPr>
      </w:pPr>
      <w:r w:rsidRPr="00FE7253">
        <w:rPr>
          <w:rFonts w:asciiTheme="minorHAnsi" w:hAnsiTheme="minorHAnsi" w:cstheme="minorHAnsi"/>
          <w:bCs/>
          <w:szCs w:val="24"/>
          <w:u w:val="single"/>
        </w:rPr>
        <w:t>Other Areas of Concern</w:t>
      </w:r>
      <w:r w:rsidRPr="00FE7253">
        <w:rPr>
          <w:rFonts w:asciiTheme="minorHAnsi" w:hAnsiTheme="minorHAnsi" w:cstheme="minorHAnsi"/>
          <w:bCs/>
          <w:szCs w:val="24"/>
        </w:rPr>
        <w:t xml:space="preserve">: Staff </w:t>
      </w:r>
      <w:r w:rsidR="00036194" w:rsidRPr="00FE7253">
        <w:rPr>
          <w:rFonts w:asciiTheme="minorHAnsi" w:hAnsiTheme="minorHAnsi" w:cstheme="minorHAnsi"/>
          <w:bCs/>
          <w:szCs w:val="24"/>
        </w:rPr>
        <w:t>will</w:t>
      </w:r>
      <w:r w:rsidRPr="00FE7253">
        <w:rPr>
          <w:rFonts w:asciiTheme="minorHAnsi" w:hAnsiTheme="minorHAnsi" w:cstheme="minorHAnsi"/>
          <w:bCs/>
          <w:szCs w:val="24"/>
        </w:rPr>
        <w:t xml:space="preserve"> be aware that there may be situations beyond abuse or suspected abuse that should be reported to the </w:t>
      </w:r>
      <w:r w:rsidR="00225D3F" w:rsidRPr="00FE7253">
        <w:rPr>
          <w:rFonts w:asciiTheme="minorHAnsi" w:hAnsiTheme="minorHAnsi" w:cstheme="minorHAnsi"/>
          <w:bCs/>
          <w:szCs w:val="24"/>
        </w:rPr>
        <w:t>DSL</w:t>
      </w:r>
      <w:r w:rsidRPr="00FE7253">
        <w:rPr>
          <w:rFonts w:asciiTheme="minorHAnsi" w:hAnsiTheme="minorHAnsi" w:cstheme="minorHAnsi"/>
          <w:bCs/>
          <w:szCs w:val="24"/>
        </w:rPr>
        <w:t>. These include inappropriate behaviour by a child/vulnerable adult, lack of supervision during sessions, or situations that may be misinterpreted.</w:t>
      </w:r>
    </w:p>
    <w:p w14:paraId="01F358C8" w14:textId="77777777" w:rsidR="00172391" w:rsidRPr="00FE7253" w:rsidRDefault="00172391" w:rsidP="00172391">
      <w:pPr>
        <w:rPr>
          <w:rFonts w:asciiTheme="minorHAnsi" w:hAnsiTheme="minorHAnsi" w:cstheme="minorHAnsi"/>
          <w:bCs/>
          <w:szCs w:val="24"/>
        </w:rPr>
      </w:pPr>
    </w:p>
    <w:p w14:paraId="4D765995" w14:textId="77777777" w:rsidR="008847D2" w:rsidRPr="00FE7253" w:rsidRDefault="008847D2" w:rsidP="008847D2">
      <w:pPr>
        <w:rPr>
          <w:rFonts w:asciiTheme="minorHAnsi" w:hAnsiTheme="minorHAnsi" w:cstheme="minorHAnsi"/>
          <w:b/>
          <w:color w:val="000000" w:themeColor="text1"/>
          <w:szCs w:val="24"/>
        </w:rPr>
      </w:pPr>
      <w:bookmarkStart w:id="4" w:name="referr"/>
      <w:r w:rsidRPr="00FE7253">
        <w:rPr>
          <w:rStyle w:val="navy8b1"/>
          <w:rFonts w:asciiTheme="minorHAnsi" w:hAnsiTheme="minorHAnsi" w:cstheme="minorHAnsi"/>
          <w:color w:val="000000" w:themeColor="text1"/>
          <w:sz w:val="24"/>
          <w:szCs w:val="24"/>
          <w:u w:val="single"/>
        </w:rPr>
        <w:t>REFERRALS</w:t>
      </w:r>
      <w:bookmarkEnd w:id="4"/>
      <w:r w:rsidRPr="00FE7253">
        <w:rPr>
          <w:rStyle w:val="navy8b1"/>
          <w:rFonts w:asciiTheme="minorHAnsi" w:hAnsiTheme="minorHAnsi" w:cstheme="minorHAnsi"/>
          <w:color w:val="000000" w:themeColor="text1"/>
          <w:sz w:val="24"/>
          <w:szCs w:val="24"/>
          <w:u w:val="single"/>
        </w:rPr>
        <w:t xml:space="preserve"> </w:t>
      </w:r>
    </w:p>
    <w:p w14:paraId="5057928D" w14:textId="460B10B4" w:rsidR="008847D2" w:rsidRPr="00FE7253" w:rsidRDefault="008847D2" w:rsidP="008847D2">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Where there is a safeguarding concern, we </w:t>
      </w:r>
      <w:proofErr w:type="gramStart"/>
      <w:r w:rsidRPr="00FE7253">
        <w:rPr>
          <w:rFonts w:asciiTheme="minorHAnsi" w:hAnsiTheme="minorHAnsi" w:cstheme="minorHAnsi"/>
          <w:color w:val="000000" w:themeColor="text1"/>
          <w:szCs w:val="24"/>
        </w:rPr>
        <w:t>take into account</w:t>
      </w:r>
      <w:proofErr w:type="gramEnd"/>
      <w:r w:rsidRPr="00FE7253">
        <w:rPr>
          <w:rFonts w:asciiTheme="minorHAnsi" w:hAnsiTheme="minorHAnsi" w:cstheme="minorHAnsi"/>
          <w:color w:val="000000" w:themeColor="text1"/>
          <w:szCs w:val="24"/>
        </w:rPr>
        <w:t xml:space="preserve"> the child’s wishes and feelings when determining what action to take and what services to provide. We acknowledge that children who are affected by abuse or neglect may demonstrate their needs and distress through their words, actions, behaviour, demeanour, </w:t>
      </w:r>
      <w:r w:rsidR="00B757DA" w:rsidRPr="00FE7253">
        <w:rPr>
          <w:rFonts w:asciiTheme="minorHAnsi" w:hAnsiTheme="minorHAnsi" w:cstheme="minorHAnsi"/>
          <w:color w:val="000000" w:themeColor="text1"/>
          <w:szCs w:val="24"/>
        </w:rPr>
        <w:t>schoolwork</w:t>
      </w:r>
      <w:r w:rsidRPr="00FE7253">
        <w:rPr>
          <w:rFonts w:asciiTheme="minorHAnsi" w:hAnsiTheme="minorHAnsi" w:cstheme="minorHAnsi"/>
          <w:color w:val="000000" w:themeColor="text1"/>
          <w:szCs w:val="24"/>
        </w:rPr>
        <w:t xml:space="preserve"> or other children. Ultimately, all our systems and processes operate with the best interests of the child at heart. </w:t>
      </w:r>
    </w:p>
    <w:p w14:paraId="4A9E1ADE" w14:textId="77777777" w:rsidR="008847D2" w:rsidRPr="00FE7253" w:rsidRDefault="008847D2" w:rsidP="008847D2">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Referrals to services regarding concerns about a child or family typically fall into three categories: </w:t>
      </w:r>
    </w:p>
    <w:p w14:paraId="2E7982DA" w14:textId="77777777" w:rsidR="008847D2" w:rsidRPr="00FE7253" w:rsidRDefault="008847D2" w:rsidP="008847D2">
      <w:pPr>
        <w:spacing w:after="17"/>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Early Help </w:t>
      </w:r>
      <w:proofErr w:type="gramStart"/>
      <w:r w:rsidRPr="00FE7253">
        <w:rPr>
          <w:rFonts w:asciiTheme="minorHAnsi" w:hAnsiTheme="minorHAnsi" w:cstheme="minorHAnsi"/>
          <w:color w:val="000000" w:themeColor="text1"/>
          <w:szCs w:val="24"/>
        </w:rPr>
        <w:t>Services;</w:t>
      </w:r>
      <w:proofErr w:type="gramEnd"/>
      <w:r w:rsidRPr="00FE7253">
        <w:rPr>
          <w:rFonts w:asciiTheme="minorHAnsi" w:hAnsiTheme="minorHAnsi" w:cstheme="minorHAnsi"/>
          <w:color w:val="000000" w:themeColor="text1"/>
          <w:szCs w:val="24"/>
        </w:rPr>
        <w:t xml:space="preserve"> </w:t>
      </w:r>
    </w:p>
    <w:p w14:paraId="069DB4A0" w14:textId="77777777" w:rsidR="008847D2" w:rsidRPr="00FE7253" w:rsidRDefault="008847D2" w:rsidP="008847D2">
      <w:pPr>
        <w:spacing w:after="17"/>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Child in need - Section 17 (Children Act 1989) </w:t>
      </w:r>
      <w:proofErr w:type="gramStart"/>
      <w:r w:rsidRPr="00FE7253">
        <w:rPr>
          <w:rFonts w:asciiTheme="minorHAnsi" w:hAnsiTheme="minorHAnsi" w:cstheme="minorHAnsi"/>
          <w:color w:val="000000" w:themeColor="text1"/>
          <w:szCs w:val="24"/>
        </w:rPr>
        <w:t>referrals;</w:t>
      </w:r>
      <w:proofErr w:type="gramEnd"/>
      <w:r w:rsidRPr="00FE7253">
        <w:rPr>
          <w:rFonts w:asciiTheme="minorHAnsi" w:hAnsiTheme="minorHAnsi" w:cstheme="minorHAnsi"/>
          <w:color w:val="000000" w:themeColor="text1"/>
          <w:szCs w:val="24"/>
        </w:rPr>
        <w:t xml:space="preserve"> </w:t>
      </w:r>
    </w:p>
    <w:p w14:paraId="6B26FFEA" w14:textId="77777777" w:rsidR="008847D2" w:rsidRPr="00FE7253" w:rsidRDefault="008847D2" w:rsidP="008847D2">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Child protection - Section 47 (Children Act 1989) referrals. </w:t>
      </w:r>
    </w:p>
    <w:p w14:paraId="5234B123" w14:textId="77777777" w:rsidR="008847D2" w:rsidRPr="00FE7253" w:rsidRDefault="008847D2" w:rsidP="008847D2">
      <w:pPr>
        <w:rPr>
          <w:rFonts w:asciiTheme="minorHAnsi" w:hAnsiTheme="minorHAnsi" w:cstheme="minorHAnsi"/>
          <w:color w:val="000000" w:themeColor="text1"/>
          <w:szCs w:val="24"/>
        </w:rPr>
      </w:pPr>
    </w:p>
    <w:p w14:paraId="21649EED" w14:textId="2DF887A0" w:rsidR="00172391" w:rsidRPr="00FE7253" w:rsidRDefault="008847D2" w:rsidP="00172391">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The parent/carer will be contacted to obtain their consent before a referral is made. However, if the concern involves, for example alleged or suspected child sexual abuse, Honour Based Abuse, fabricated or induced illness or the Designated Safeguarding Lead has reason to believe that informing the parent at this stage might compromise the safety of the child or a staff member, nothing </w:t>
      </w:r>
      <w:r w:rsidR="00036194" w:rsidRPr="00FE7253">
        <w:rPr>
          <w:rFonts w:asciiTheme="minorHAnsi" w:hAnsiTheme="minorHAnsi" w:cstheme="minorHAnsi"/>
          <w:color w:val="000000" w:themeColor="text1"/>
          <w:szCs w:val="24"/>
        </w:rPr>
        <w:t>will</w:t>
      </w:r>
      <w:r w:rsidRPr="00FE7253">
        <w:rPr>
          <w:rFonts w:asciiTheme="minorHAnsi" w:hAnsiTheme="minorHAnsi" w:cstheme="minorHAnsi"/>
          <w:color w:val="000000" w:themeColor="text1"/>
          <w:szCs w:val="24"/>
        </w:rPr>
        <w:t xml:space="preserve"> be said to the parent/carer ahead of the referral, but a rationale for the decision to progress without consent </w:t>
      </w:r>
      <w:r w:rsidR="00036194" w:rsidRPr="00FE7253">
        <w:rPr>
          <w:rFonts w:asciiTheme="minorHAnsi" w:hAnsiTheme="minorHAnsi" w:cstheme="minorHAnsi"/>
          <w:color w:val="000000" w:themeColor="text1"/>
          <w:szCs w:val="24"/>
        </w:rPr>
        <w:t>will</w:t>
      </w:r>
      <w:r w:rsidRPr="00FE7253">
        <w:rPr>
          <w:rFonts w:asciiTheme="minorHAnsi" w:hAnsiTheme="minorHAnsi" w:cstheme="minorHAnsi"/>
          <w:color w:val="000000" w:themeColor="text1"/>
          <w:szCs w:val="24"/>
        </w:rPr>
        <w:t xml:space="preserve"> be provided with the referral. </w:t>
      </w:r>
    </w:p>
    <w:p w14:paraId="5C3D53BE" w14:textId="77777777" w:rsidR="00036194" w:rsidRPr="00FE7253" w:rsidRDefault="00036194" w:rsidP="00172391">
      <w:pPr>
        <w:rPr>
          <w:rFonts w:asciiTheme="minorHAnsi" w:hAnsiTheme="minorHAnsi" w:cstheme="minorHAnsi"/>
          <w:b/>
          <w:szCs w:val="24"/>
          <w:u w:val="single"/>
        </w:rPr>
      </w:pPr>
      <w:bookmarkStart w:id="5" w:name="record"/>
    </w:p>
    <w:p w14:paraId="69FEB392" w14:textId="2D9C322A" w:rsidR="008847D2" w:rsidRPr="00FE7253" w:rsidRDefault="00172391" w:rsidP="00172391">
      <w:pPr>
        <w:rPr>
          <w:rFonts w:asciiTheme="minorHAnsi" w:hAnsiTheme="minorHAnsi" w:cstheme="minorHAnsi"/>
          <w:b/>
          <w:szCs w:val="24"/>
          <w:u w:val="single"/>
        </w:rPr>
      </w:pPr>
      <w:r w:rsidRPr="00FE7253">
        <w:rPr>
          <w:rFonts w:asciiTheme="minorHAnsi" w:hAnsiTheme="minorHAnsi" w:cstheme="minorHAnsi"/>
          <w:b/>
          <w:szCs w:val="24"/>
          <w:u w:val="single"/>
        </w:rPr>
        <w:t>Recording and Reporting</w:t>
      </w:r>
      <w:bookmarkEnd w:id="5"/>
    </w:p>
    <w:p w14:paraId="0CD41B1D" w14:textId="77777777" w:rsidR="008847D2"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navy8b1"/>
          <w:rFonts w:asciiTheme="minorHAnsi" w:hAnsiTheme="minorHAnsi" w:cstheme="minorHAnsi"/>
          <w:color w:val="000000" w:themeColor="text1"/>
          <w:sz w:val="24"/>
          <w:szCs w:val="24"/>
        </w:rPr>
        <w:t>How to record information about concerns or disclosures</w:t>
      </w:r>
    </w:p>
    <w:p w14:paraId="4020E20E" w14:textId="77777777" w:rsidR="008847D2"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Information passed to the social </w:t>
      </w:r>
      <w:proofErr w:type="gramStart"/>
      <w:r w:rsidRPr="00FE7253">
        <w:rPr>
          <w:rStyle w:val="purple81"/>
          <w:rFonts w:asciiTheme="minorHAnsi" w:hAnsiTheme="minorHAnsi" w:cstheme="minorHAnsi"/>
          <w:color w:val="000000" w:themeColor="text1"/>
          <w:sz w:val="24"/>
          <w:szCs w:val="24"/>
        </w:rPr>
        <w:t>services</w:t>
      </w:r>
      <w:proofErr w:type="gramEnd"/>
      <w:r w:rsidRPr="00FE7253">
        <w:rPr>
          <w:rStyle w:val="purple81"/>
          <w:rFonts w:asciiTheme="minorHAnsi" w:hAnsiTheme="minorHAnsi" w:cstheme="minorHAnsi"/>
          <w:color w:val="000000" w:themeColor="text1"/>
          <w:sz w:val="24"/>
          <w:szCs w:val="24"/>
        </w:rPr>
        <w:t xml:space="preserve"> or the police must be as helpful as possible, hence the necessity for making a detailed record at the time of the disclosure/concern. </w:t>
      </w:r>
    </w:p>
    <w:p w14:paraId="75844256" w14:textId="3ECAE897" w:rsidR="008847D2"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Where possible take the person making the disclosure to a quiet space and </w:t>
      </w:r>
      <w:r w:rsidR="00225D3F" w:rsidRPr="00FE7253">
        <w:rPr>
          <w:rStyle w:val="purple81"/>
          <w:rFonts w:asciiTheme="minorHAnsi" w:hAnsiTheme="minorHAnsi" w:cstheme="minorHAnsi"/>
          <w:color w:val="000000" w:themeColor="text1"/>
          <w:sz w:val="24"/>
          <w:szCs w:val="24"/>
        </w:rPr>
        <w:t>ask</w:t>
      </w:r>
      <w:r w:rsidRPr="00FE7253">
        <w:rPr>
          <w:rStyle w:val="purple81"/>
          <w:rFonts w:asciiTheme="minorHAnsi" w:hAnsiTheme="minorHAnsi" w:cstheme="minorHAnsi"/>
          <w:color w:val="000000" w:themeColor="text1"/>
          <w:sz w:val="24"/>
          <w:szCs w:val="24"/>
        </w:rPr>
        <w:t xml:space="preserve"> another adult to be present. </w:t>
      </w:r>
    </w:p>
    <w:p w14:paraId="43BDAFD8" w14:textId="77777777" w:rsidR="00225D3F" w:rsidRPr="00FE7253" w:rsidRDefault="00225D3F" w:rsidP="008847D2">
      <w:pPr>
        <w:pStyle w:val="NormalWeb"/>
        <w:rPr>
          <w:rStyle w:val="purple81"/>
          <w:rFonts w:asciiTheme="minorHAnsi" w:hAnsiTheme="minorHAnsi" w:cstheme="minorHAnsi"/>
          <w:color w:val="000000" w:themeColor="text1"/>
          <w:sz w:val="24"/>
          <w:szCs w:val="24"/>
        </w:rPr>
      </w:pPr>
    </w:p>
    <w:p w14:paraId="7DEB90DD" w14:textId="77777777" w:rsidR="00225D3F" w:rsidRPr="00FE7253" w:rsidRDefault="00225D3F" w:rsidP="008847D2">
      <w:pPr>
        <w:pStyle w:val="NormalWeb"/>
        <w:rPr>
          <w:rStyle w:val="purple81"/>
          <w:rFonts w:asciiTheme="minorHAnsi" w:hAnsiTheme="minorHAnsi" w:cstheme="minorHAnsi"/>
          <w:color w:val="000000" w:themeColor="text1"/>
          <w:sz w:val="24"/>
          <w:szCs w:val="24"/>
        </w:rPr>
      </w:pPr>
    </w:p>
    <w:p w14:paraId="0C4D6F81" w14:textId="77777777" w:rsidR="00225D3F" w:rsidRPr="00FE7253" w:rsidRDefault="00225D3F" w:rsidP="008847D2">
      <w:pPr>
        <w:pStyle w:val="NormalWeb"/>
        <w:rPr>
          <w:rStyle w:val="purple81"/>
          <w:rFonts w:asciiTheme="minorHAnsi" w:hAnsiTheme="minorHAnsi" w:cstheme="minorHAnsi"/>
          <w:color w:val="000000" w:themeColor="text1"/>
          <w:sz w:val="24"/>
          <w:szCs w:val="24"/>
        </w:rPr>
      </w:pPr>
    </w:p>
    <w:p w14:paraId="182783E4" w14:textId="77777777" w:rsidR="00FE7253" w:rsidRDefault="00FE7253" w:rsidP="008847D2">
      <w:pPr>
        <w:pStyle w:val="NormalWeb"/>
        <w:rPr>
          <w:rStyle w:val="purple81"/>
          <w:rFonts w:asciiTheme="minorHAnsi" w:hAnsiTheme="minorHAnsi" w:cstheme="minorHAnsi"/>
          <w:color w:val="000000" w:themeColor="text1"/>
          <w:sz w:val="24"/>
          <w:szCs w:val="24"/>
        </w:rPr>
      </w:pPr>
    </w:p>
    <w:p w14:paraId="45BD9199" w14:textId="3EFB82CB" w:rsidR="00B757DA"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If this is not possible, take the person to a quiet corner of the room, within sight and earshot of another adult. Remember to take a paper and pen with you. </w:t>
      </w:r>
    </w:p>
    <w:p w14:paraId="488D079B" w14:textId="3B11C1B9" w:rsidR="008847D2"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It is </w:t>
      </w:r>
      <w:r w:rsidR="00036194" w:rsidRPr="00FE7253">
        <w:rPr>
          <w:rStyle w:val="purple81"/>
          <w:rFonts w:asciiTheme="minorHAnsi" w:hAnsiTheme="minorHAnsi" w:cstheme="minorHAnsi"/>
          <w:color w:val="000000" w:themeColor="text1"/>
          <w:sz w:val="24"/>
          <w:szCs w:val="24"/>
        </w:rPr>
        <w:t>important</w:t>
      </w:r>
      <w:r w:rsidRPr="00FE7253">
        <w:rPr>
          <w:rStyle w:val="purple81"/>
          <w:rFonts w:asciiTheme="minorHAnsi" w:hAnsiTheme="minorHAnsi" w:cstheme="minorHAnsi"/>
          <w:color w:val="000000" w:themeColor="text1"/>
          <w:sz w:val="24"/>
          <w:szCs w:val="24"/>
        </w:rPr>
        <w:t xml:space="preserve"> to allow the child or vulnerable person to disclose in their own time and in their own way. Often people can give vague or ‘jumbled’ accounts that can appear confusing. </w:t>
      </w:r>
    </w:p>
    <w:p w14:paraId="4C3465D5" w14:textId="70F817CE" w:rsidR="008847D2"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It is </w:t>
      </w:r>
      <w:r w:rsidR="00036194" w:rsidRPr="00FE7253">
        <w:rPr>
          <w:rStyle w:val="purple81"/>
          <w:rFonts w:asciiTheme="minorHAnsi" w:hAnsiTheme="minorHAnsi" w:cstheme="minorHAnsi"/>
          <w:color w:val="000000" w:themeColor="text1"/>
          <w:sz w:val="24"/>
          <w:szCs w:val="24"/>
        </w:rPr>
        <w:t>important</w:t>
      </w:r>
      <w:r w:rsidRPr="00FE7253">
        <w:rPr>
          <w:rStyle w:val="purple81"/>
          <w:rFonts w:asciiTheme="minorHAnsi" w:hAnsiTheme="minorHAnsi" w:cstheme="minorHAnsi"/>
          <w:color w:val="000000" w:themeColor="text1"/>
          <w:sz w:val="24"/>
          <w:szCs w:val="24"/>
        </w:rPr>
        <w:t xml:space="preserve"> not to interrupt someone as they may not be able to restart. Instead of interrupting take down notes of what they say, using the same language that they use. </w:t>
      </w:r>
    </w:p>
    <w:p w14:paraId="11337BFE" w14:textId="30FDC3C8" w:rsidR="008847D2" w:rsidRPr="00FE7253" w:rsidRDefault="008847D2" w:rsidP="008847D2">
      <w:pPr>
        <w:rPr>
          <w:rStyle w:val="purple81"/>
          <w:rFonts w:asciiTheme="minorHAnsi" w:hAnsiTheme="minorHAnsi" w:cstheme="minorHAnsi"/>
          <w:bCs/>
          <w:color w:val="auto"/>
          <w:sz w:val="24"/>
          <w:szCs w:val="24"/>
          <w:highlight w:val="yellow"/>
        </w:rPr>
      </w:pPr>
      <w:r w:rsidRPr="00FE7253">
        <w:rPr>
          <w:rStyle w:val="purple81"/>
          <w:rFonts w:asciiTheme="minorHAnsi" w:hAnsiTheme="minorHAnsi" w:cstheme="minorHAnsi"/>
          <w:color w:val="000000" w:themeColor="text1"/>
          <w:sz w:val="24"/>
          <w:szCs w:val="24"/>
        </w:rPr>
        <w:t xml:space="preserve">DO NOT ask leading questions and DO NOT make suggestions, the disclosure must be an honest account in the child’s own words. However, you should ask questions and seek clarification on any information that is not clear. </w:t>
      </w:r>
      <w:r w:rsidR="00D17ABE" w:rsidRPr="00FE7253">
        <w:rPr>
          <w:rStyle w:val="purple81"/>
          <w:rFonts w:asciiTheme="minorHAnsi" w:hAnsiTheme="minorHAnsi" w:cstheme="minorHAnsi"/>
          <w:color w:val="000000" w:themeColor="text1"/>
          <w:sz w:val="24"/>
          <w:szCs w:val="24"/>
        </w:rPr>
        <w:t>(</w:t>
      </w:r>
      <w:r w:rsidRPr="00FE7253">
        <w:rPr>
          <w:rFonts w:asciiTheme="minorHAnsi" w:hAnsiTheme="minorHAnsi" w:cstheme="minorHAnsi"/>
          <w:bCs/>
          <w:szCs w:val="24"/>
        </w:rPr>
        <w:t xml:space="preserve">As an </w:t>
      </w:r>
      <w:proofErr w:type="gramStart"/>
      <w:r w:rsidRPr="00FE7253">
        <w:rPr>
          <w:rFonts w:asciiTheme="minorHAnsi" w:hAnsiTheme="minorHAnsi" w:cstheme="minorHAnsi"/>
          <w:bCs/>
          <w:szCs w:val="24"/>
        </w:rPr>
        <w:t>example</w:t>
      </w:r>
      <w:proofErr w:type="gramEnd"/>
      <w:r w:rsidRPr="00FE7253">
        <w:rPr>
          <w:rFonts w:asciiTheme="minorHAnsi" w:hAnsiTheme="minorHAnsi" w:cstheme="minorHAnsi"/>
          <w:bCs/>
          <w:szCs w:val="24"/>
        </w:rPr>
        <w:t xml:space="preserve"> ask “who did that?” rather than “did person X do that?”</w:t>
      </w:r>
      <w:r w:rsidR="00D17ABE" w:rsidRPr="00FE7253">
        <w:rPr>
          <w:rFonts w:asciiTheme="minorHAnsi" w:hAnsiTheme="minorHAnsi" w:cstheme="minorHAnsi"/>
          <w:bCs/>
          <w:szCs w:val="24"/>
        </w:rPr>
        <w:t>)</w:t>
      </w:r>
    </w:p>
    <w:p w14:paraId="7F286A0E" w14:textId="2020D50E" w:rsidR="008847D2" w:rsidRPr="00FE7253" w:rsidRDefault="008847D2" w:rsidP="008847D2">
      <w:pPr>
        <w:pStyle w:val="NormalWeb"/>
        <w:rPr>
          <w:rStyle w:val="purple81"/>
          <w:rFonts w:asciiTheme="minorHAnsi" w:hAnsiTheme="minorHAnsi" w:cstheme="minorHAnsi"/>
          <w:b/>
          <w:bCs/>
          <w:color w:val="000000" w:themeColor="text1"/>
          <w:sz w:val="24"/>
          <w:szCs w:val="24"/>
        </w:rPr>
      </w:pPr>
      <w:r w:rsidRPr="00FE7253">
        <w:rPr>
          <w:rStyle w:val="purple81"/>
          <w:rFonts w:asciiTheme="minorHAnsi" w:hAnsiTheme="minorHAnsi" w:cstheme="minorHAnsi"/>
          <w:b/>
          <w:bCs/>
          <w:color w:val="000000" w:themeColor="text1"/>
          <w:sz w:val="24"/>
          <w:szCs w:val="24"/>
        </w:rPr>
        <w:t>*Please remember, you cannot promise not to share this information. You can tell the person that you will only share it with people that need to know and who will keep them safe</w:t>
      </w:r>
      <w:r w:rsidR="00D17ABE" w:rsidRPr="00FE7253">
        <w:rPr>
          <w:rStyle w:val="purple81"/>
          <w:rFonts w:asciiTheme="minorHAnsi" w:hAnsiTheme="minorHAnsi" w:cstheme="minorHAnsi"/>
          <w:b/>
          <w:bCs/>
          <w:color w:val="000000" w:themeColor="text1"/>
          <w:sz w:val="24"/>
          <w:szCs w:val="24"/>
        </w:rPr>
        <w:t>.</w:t>
      </w:r>
    </w:p>
    <w:p w14:paraId="4C79906C" w14:textId="71ED2EE9" w:rsidR="008847D2"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Information </w:t>
      </w:r>
      <w:r w:rsidR="00036194" w:rsidRPr="00FE7253">
        <w:rPr>
          <w:rStyle w:val="purple81"/>
          <w:rFonts w:asciiTheme="minorHAnsi" w:hAnsiTheme="minorHAnsi" w:cstheme="minorHAnsi"/>
          <w:color w:val="000000" w:themeColor="text1"/>
          <w:sz w:val="24"/>
          <w:szCs w:val="24"/>
        </w:rPr>
        <w:t xml:space="preserve">must </w:t>
      </w:r>
      <w:r w:rsidRPr="00FE7253">
        <w:rPr>
          <w:rStyle w:val="purple81"/>
          <w:rFonts w:asciiTheme="minorHAnsi" w:hAnsiTheme="minorHAnsi" w:cstheme="minorHAnsi"/>
          <w:color w:val="000000" w:themeColor="text1"/>
          <w:sz w:val="24"/>
          <w:szCs w:val="24"/>
        </w:rPr>
        <w:t>include the following:</w:t>
      </w:r>
    </w:p>
    <w:p w14:paraId="6EA66A74" w14:textId="77777777" w:rsidR="008847D2" w:rsidRPr="00FE7253" w:rsidRDefault="008847D2" w:rsidP="008847D2">
      <w:pPr>
        <w:numPr>
          <w:ilvl w:val="0"/>
          <w:numId w:val="20"/>
        </w:numPr>
        <w:suppressAutoHyphens/>
        <w:rPr>
          <w:rFonts w:asciiTheme="minorHAnsi" w:hAnsiTheme="minorHAnsi" w:cstheme="minorHAnsi"/>
          <w:color w:val="000000" w:themeColor="text1"/>
          <w:szCs w:val="24"/>
        </w:rPr>
      </w:pPr>
      <w:r w:rsidRPr="00FE7253">
        <w:rPr>
          <w:rStyle w:val="purple81"/>
          <w:rFonts w:asciiTheme="minorHAnsi" w:hAnsiTheme="minorHAnsi" w:cstheme="minorHAnsi"/>
          <w:color w:val="000000" w:themeColor="text1"/>
          <w:sz w:val="24"/>
          <w:szCs w:val="24"/>
        </w:rPr>
        <w:t>Name of child</w:t>
      </w:r>
      <w:r w:rsidRPr="00FE7253">
        <w:rPr>
          <w:rFonts w:asciiTheme="minorHAnsi" w:hAnsiTheme="minorHAnsi" w:cstheme="minorHAnsi"/>
          <w:color w:val="000000" w:themeColor="text1"/>
          <w:szCs w:val="24"/>
        </w:rPr>
        <w:t>/vulnerable person</w:t>
      </w:r>
    </w:p>
    <w:p w14:paraId="014EE193" w14:textId="4C6C14EA" w:rsidR="008847D2" w:rsidRPr="00FE7253" w:rsidRDefault="008847D2" w:rsidP="008847D2">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Time, date and location of the disclosure or of when you noticed the </w:t>
      </w:r>
      <w:r w:rsidR="00D17ABE" w:rsidRPr="00FE7253">
        <w:rPr>
          <w:rStyle w:val="purple81"/>
          <w:rFonts w:asciiTheme="minorHAnsi" w:hAnsiTheme="minorHAnsi" w:cstheme="minorHAnsi"/>
          <w:color w:val="000000" w:themeColor="text1"/>
          <w:sz w:val="24"/>
          <w:szCs w:val="24"/>
        </w:rPr>
        <w:t>concern.</w:t>
      </w:r>
    </w:p>
    <w:p w14:paraId="4A307A93" w14:textId="77777777" w:rsidR="008847D2" w:rsidRPr="00FE7253" w:rsidRDefault="008847D2" w:rsidP="008847D2">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Age of child and date of birth</w:t>
      </w:r>
      <w:r w:rsidRPr="00FE7253">
        <w:rPr>
          <w:rFonts w:asciiTheme="minorHAnsi" w:hAnsiTheme="minorHAnsi" w:cstheme="minorHAnsi"/>
          <w:color w:val="000000" w:themeColor="text1"/>
          <w:szCs w:val="24"/>
        </w:rPr>
        <w:t xml:space="preserve"> </w:t>
      </w:r>
    </w:p>
    <w:p w14:paraId="40DB3FC1" w14:textId="77777777" w:rsidR="008847D2" w:rsidRPr="00FE7253" w:rsidRDefault="008847D2" w:rsidP="008847D2">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Home address and telephone number</w:t>
      </w:r>
      <w:r w:rsidRPr="00FE7253">
        <w:rPr>
          <w:rFonts w:asciiTheme="minorHAnsi" w:hAnsiTheme="minorHAnsi" w:cstheme="minorHAnsi"/>
          <w:color w:val="000000" w:themeColor="text1"/>
          <w:szCs w:val="24"/>
        </w:rPr>
        <w:t xml:space="preserve"> </w:t>
      </w:r>
    </w:p>
    <w:p w14:paraId="3629B910" w14:textId="77777777" w:rsidR="008847D2" w:rsidRPr="00FE7253" w:rsidRDefault="008847D2" w:rsidP="008847D2">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Is the person making the report expressing their own concerns or those of someone else?</w:t>
      </w:r>
      <w:r w:rsidRPr="00FE7253">
        <w:rPr>
          <w:rFonts w:asciiTheme="minorHAnsi" w:hAnsiTheme="minorHAnsi" w:cstheme="minorHAnsi"/>
          <w:color w:val="000000" w:themeColor="text1"/>
          <w:szCs w:val="24"/>
        </w:rPr>
        <w:t xml:space="preserve"> </w:t>
      </w:r>
    </w:p>
    <w:p w14:paraId="79AD6E81" w14:textId="77777777" w:rsidR="008847D2" w:rsidRPr="00FE7253" w:rsidRDefault="008847D2" w:rsidP="008847D2">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What is the nature of the allegation? Include dates, times, any special factors and other relevant information.</w:t>
      </w:r>
      <w:r w:rsidRPr="00FE7253">
        <w:rPr>
          <w:rFonts w:asciiTheme="minorHAnsi" w:hAnsiTheme="minorHAnsi" w:cstheme="minorHAnsi"/>
          <w:color w:val="000000" w:themeColor="text1"/>
          <w:szCs w:val="24"/>
        </w:rPr>
        <w:t xml:space="preserve"> Use the person’s own words as quotes where possible.</w:t>
      </w:r>
    </w:p>
    <w:p w14:paraId="0D7546F3" w14:textId="77777777" w:rsidR="008847D2" w:rsidRPr="00FE7253" w:rsidRDefault="008847D2" w:rsidP="008847D2">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Make a clear distinction between what is fact, opinion or hearsay.</w:t>
      </w:r>
      <w:r w:rsidRPr="00FE7253">
        <w:rPr>
          <w:rFonts w:asciiTheme="minorHAnsi" w:hAnsiTheme="minorHAnsi" w:cstheme="minorHAnsi"/>
          <w:color w:val="000000" w:themeColor="text1"/>
          <w:szCs w:val="24"/>
        </w:rPr>
        <w:t xml:space="preserve"> </w:t>
      </w:r>
    </w:p>
    <w:p w14:paraId="672F83F5" w14:textId="77777777" w:rsidR="008847D2" w:rsidRPr="00FE7253" w:rsidRDefault="008847D2" w:rsidP="008847D2">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A description of any visible bruising or other injuries. Behavioural signs indirect signs?</w:t>
      </w:r>
      <w:r w:rsidRPr="00FE7253">
        <w:rPr>
          <w:rFonts w:asciiTheme="minorHAnsi" w:hAnsiTheme="minorHAnsi" w:cstheme="minorHAnsi"/>
          <w:color w:val="000000" w:themeColor="text1"/>
          <w:szCs w:val="24"/>
        </w:rPr>
        <w:t xml:space="preserve"> </w:t>
      </w:r>
    </w:p>
    <w:p w14:paraId="6303D7A1" w14:textId="53CFA94E" w:rsidR="00036194" w:rsidRPr="00FE7253" w:rsidRDefault="008847D2" w:rsidP="00225D3F">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Witnesses to the incidents.</w:t>
      </w:r>
      <w:r w:rsidRPr="00FE7253">
        <w:rPr>
          <w:rFonts w:asciiTheme="minorHAnsi" w:hAnsiTheme="minorHAnsi" w:cstheme="minorHAnsi"/>
          <w:color w:val="000000" w:themeColor="text1"/>
          <w:szCs w:val="24"/>
        </w:rPr>
        <w:t xml:space="preserve"> </w:t>
      </w:r>
    </w:p>
    <w:p w14:paraId="31BABFC8" w14:textId="5789F834" w:rsidR="008847D2" w:rsidRPr="00FE7253" w:rsidRDefault="008847D2" w:rsidP="00036194">
      <w:pPr>
        <w:pStyle w:val="ListParagraph"/>
        <w:numPr>
          <w:ilvl w:val="0"/>
          <w:numId w:val="28"/>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The child’s account, if it can be given, of what has happened and how any bruising or other injuries occurred.</w:t>
      </w:r>
      <w:r w:rsidRPr="00FE7253">
        <w:rPr>
          <w:rFonts w:asciiTheme="minorHAnsi" w:hAnsiTheme="minorHAnsi" w:cstheme="minorHAnsi"/>
          <w:color w:val="000000" w:themeColor="text1"/>
          <w:szCs w:val="24"/>
        </w:rPr>
        <w:t xml:space="preserve"> </w:t>
      </w:r>
    </w:p>
    <w:p w14:paraId="645C2948" w14:textId="77777777" w:rsidR="008847D2" w:rsidRPr="00FE7253" w:rsidRDefault="008847D2" w:rsidP="008847D2">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Have the parents been contacted?</w:t>
      </w:r>
      <w:r w:rsidRPr="00FE7253">
        <w:rPr>
          <w:rFonts w:asciiTheme="minorHAnsi" w:hAnsiTheme="minorHAnsi" w:cstheme="minorHAnsi"/>
          <w:color w:val="000000" w:themeColor="text1"/>
          <w:szCs w:val="24"/>
        </w:rPr>
        <w:t xml:space="preserve"> </w:t>
      </w:r>
    </w:p>
    <w:p w14:paraId="3EA88FE4" w14:textId="77777777" w:rsidR="008847D2" w:rsidRPr="00FE7253" w:rsidRDefault="008847D2" w:rsidP="008847D2">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If </w:t>
      </w:r>
      <w:proofErr w:type="gramStart"/>
      <w:r w:rsidRPr="00FE7253">
        <w:rPr>
          <w:rStyle w:val="purple81"/>
          <w:rFonts w:asciiTheme="minorHAnsi" w:hAnsiTheme="minorHAnsi" w:cstheme="minorHAnsi"/>
          <w:color w:val="000000" w:themeColor="text1"/>
          <w:sz w:val="24"/>
          <w:szCs w:val="24"/>
        </w:rPr>
        <w:t>so</w:t>
      </w:r>
      <w:proofErr w:type="gramEnd"/>
      <w:r w:rsidRPr="00FE7253">
        <w:rPr>
          <w:rStyle w:val="purple81"/>
          <w:rFonts w:asciiTheme="minorHAnsi" w:hAnsiTheme="minorHAnsi" w:cstheme="minorHAnsi"/>
          <w:color w:val="000000" w:themeColor="text1"/>
          <w:sz w:val="24"/>
          <w:szCs w:val="24"/>
        </w:rPr>
        <w:t xml:space="preserve"> what has been said?</w:t>
      </w:r>
      <w:r w:rsidRPr="00FE7253">
        <w:rPr>
          <w:rFonts w:asciiTheme="minorHAnsi" w:hAnsiTheme="minorHAnsi" w:cstheme="minorHAnsi"/>
          <w:color w:val="000000" w:themeColor="text1"/>
          <w:szCs w:val="24"/>
        </w:rPr>
        <w:t xml:space="preserve"> </w:t>
      </w:r>
    </w:p>
    <w:p w14:paraId="63A4E469" w14:textId="77777777" w:rsidR="008847D2" w:rsidRPr="00FE7253" w:rsidRDefault="008847D2" w:rsidP="008847D2">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Has anyone else been consulted? If </w:t>
      </w:r>
      <w:proofErr w:type="gramStart"/>
      <w:r w:rsidRPr="00FE7253">
        <w:rPr>
          <w:rStyle w:val="purple81"/>
          <w:rFonts w:asciiTheme="minorHAnsi" w:hAnsiTheme="minorHAnsi" w:cstheme="minorHAnsi"/>
          <w:color w:val="000000" w:themeColor="text1"/>
          <w:sz w:val="24"/>
          <w:szCs w:val="24"/>
        </w:rPr>
        <w:t>so</w:t>
      </w:r>
      <w:proofErr w:type="gramEnd"/>
      <w:r w:rsidRPr="00FE7253">
        <w:rPr>
          <w:rStyle w:val="purple81"/>
          <w:rFonts w:asciiTheme="minorHAnsi" w:hAnsiTheme="minorHAnsi" w:cstheme="minorHAnsi"/>
          <w:color w:val="000000" w:themeColor="text1"/>
          <w:sz w:val="24"/>
          <w:szCs w:val="24"/>
        </w:rPr>
        <w:t xml:space="preserve"> record details.</w:t>
      </w:r>
      <w:r w:rsidRPr="00FE7253">
        <w:rPr>
          <w:rFonts w:asciiTheme="minorHAnsi" w:hAnsiTheme="minorHAnsi" w:cstheme="minorHAnsi"/>
          <w:color w:val="000000" w:themeColor="text1"/>
          <w:szCs w:val="24"/>
        </w:rPr>
        <w:t xml:space="preserve"> </w:t>
      </w:r>
    </w:p>
    <w:p w14:paraId="47DB6E08" w14:textId="77777777" w:rsidR="008847D2" w:rsidRPr="00FE7253" w:rsidRDefault="008847D2" w:rsidP="008847D2">
      <w:pPr>
        <w:numPr>
          <w:ilvl w:val="0"/>
          <w:numId w:val="20"/>
        </w:numPr>
        <w:suppressAutoHyphens/>
        <w:rPr>
          <w:rFonts w:asciiTheme="minorHAnsi" w:hAnsiTheme="minorHAnsi" w:cstheme="minorHAnsi"/>
          <w:color w:val="000000" w:themeColor="text1"/>
          <w:szCs w:val="24"/>
        </w:rPr>
      </w:pPr>
      <w:r w:rsidRPr="00FE7253">
        <w:rPr>
          <w:rStyle w:val="purple81"/>
          <w:rFonts w:asciiTheme="minorHAnsi" w:hAnsiTheme="minorHAnsi" w:cstheme="minorHAnsi"/>
          <w:color w:val="000000" w:themeColor="text1"/>
          <w:sz w:val="24"/>
          <w:szCs w:val="24"/>
        </w:rPr>
        <w:t xml:space="preserve">If it is not the child making the report has the child concerned been spoken to? If </w:t>
      </w:r>
      <w:proofErr w:type="gramStart"/>
      <w:r w:rsidRPr="00FE7253">
        <w:rPr>
          <w:rStyle w:val="purple81"/>
          <w:rFonts w:asciiTheme="minorHAnsi" w:hAnsiTheme="minorHAnsi" w:cstheme="minorHAnsi"/>
          <w:color w:val="000000" w:themeColor="text1"/>
          <w:sz w:val="24"/>
          <w:szCs w:val="24"/>
        </w:rPr>
        <w:t>so</w:t>
      </w:r>
      <w:proofErr w:type="gramEnd"/>
      <w:r w:rsidRPr="00FE7253">
        <w:rPr>
          <w:rStyle w:val="purple81"/>
          <w:rFonts w:asciiTheme="minorHAnsi" w:hAnsiTheme="minorHAnsi" w:cstheme="minorHAnsi"/>
          <w:color w:val="000000" w:themeColor="text1"/>
          <w:sz w:val="24"/>
          <w:szCs w:val="24"/>
        </w:rPr>
        <w:t xml:space="preserve"> what was said?</w:t>
      </w:r>
    </w:p>
    <w:p w14:paraId="4818F33C" w14:textId="77777777" w:rsidR="008847D2" w:rsidRPr="00FE7253" w:rsidRDefault="008847D2" w:rsidP="008847D2">
      <w:pPr>
        <w:numPr>
          <w:ilvl w:val="0"/>
          <w:numId w:val="20"/>
        </w:numPr>
        <w:suppressAutoHyphens/>
        <w:rPr>
          <w:rFonts w:asciiTheme="minorHAnsi" w:hAnsiTheme="minorHAnsi" w:cstheme="minorHAnsi"/>
          <w:color w:val="000000" w:themeColor="text1"/>
          <w:szCs w:val="24"/>
        </w:rPr>
      </w:pPr>
      <w:r w:rsidRPr="00FE7253">
        <w:rPr>
          <w:rStyle w:val="purple81"/>
          <w:rFonts w:asciiTheme="minorHAnsi" w:hAnsiTheme="minorHAnsi" w:cstheme="minorHAnsi"/>
          <w:color w:val="000000" w:themeColor="text1"/>
          <w:sz w:val="24"/>
          <w:szCs w:val="24"/>
        </w:rPr>
        <w:t>Has anyone been alleged to be the abuser?</w:t>
      </w:r>
      <w:r w:rsidRPr="00FE7253">
        <w:rPr>
          <w:rFonts w:asciiTheme="minorHAnsi" w:hAnsiTheme="minorHAnsi" w:cstheme="minorHAnsi"/>
          <w:color w:val="000000" w:themeColor="text1"/>
          <w:szCs w:val="24"/>
        </w:rPr>
        <w:t xml:space="preserve"> </w:t>
      </w:r>
      <w:r w:rsidRPr="00FE7253">
        <w:rPr>
          <w:rFonts w:asciiTheme="minorHAnsi" w:hAnsiTheme="minorHAnsi" w:cstheme="minorHAnsi"/>
          <w:color w:val="000000" w:themeColor="text1"/>
          <w:szCs w:val="24"/>
          <w:lang w:eastAsia="en-GB"/>
        </w:rPr>
        <w:t xml:space="preserve"> </w:t>
      </w:r>
    </w:p>
    <w:p w14:paraId="33B89BD0" w14:textId="77777777" w:rsidR="00B757DA" w:rsidRPr="00FE7253" w:rsidRDefault="00B757DA" w:rsidP="008847D2">
      <w:pPr>
        <w:rPr>
          <w:rFonts w:asciiTheme="minorHAnsi" w:hAnsiTheme="minorHAnsi" w:cstheme="minorHAnsi"/>
          <w:color w:val="000000" w:themeColor="text1"/>
          <w:szCs w:val="24"/>
        </w:rPr>
      </w:pPr>
    </w:p>
    <w:p w14:paraId="4C6721BA" w14:textId="77777777" w:rsidR="00225D3F" w:rsidRPr="00FE7253" w:rsidRDefault="00225D3F" w:rsidP="008847D2">
      <w:pPr>
        <w:rPr>
          <w:rFonts w:asciiTheme="minorHAnsi" w:hAnsiTheme="minorHAnsi" w:cstheme="minorHAnsi"/>
          <w:color w:val="000000" w:themeColor="text1"/>
          <w:szCs w:val="24"/>
        </w:rPr>
      </w:pPr>
    </w:p>
    <w:p w14:paraId="43353182" w14:textId="77777777" w:rsidR="00225D3F" w:rsidRPr="00FE7253" w:rsidRDefault="00225D3F" w:rsidP="008847D2">
      <w:pPr>
        <w:rPr>
          <w:rFonts w:asciiTheme="minorHAnsi" w:hAnsiTheme="minorHAnsi" w:cstheme="minorHAnsi"/>
          <w:color w:val="000000" w:themeColor="text1"/>
          <w:szCs w:val="24"/>
        </w:rPr>
      </w:pPr>
    </w:p>
    <w:p w14:paraId="59B90ABA" w14:textId="77777777" w:rsidR="00225D3F" w:rsidRPr="00FE7253" w:rsidRDefault="00225D3F" w:rsidP="008847D2">
      <w:pPr>
        <w:rPr>
          <w:rFonts w:asciiTheme="minorHAnsi" w:hAnsiTheme="minorHAnsi" w:cstheme="minorHAnsi"/>
          <w:color w:val="000000" w:themeColor="text1"/>
          <w:szCs w:val="24"/>
        </w:rPr>
      </w:pPr>
    </w:p>
    <w:p w14:paraId="0CE57055" w14:textId="77777777" w:rsidR="00225D3F" w:rsidRPr="00FE7253" w:rsidRDefault="00225D3F" w:rsidP="008847D2">
      <w:pPr>
        <w:rPr>
          <w:rFonts w:asciiTheme="minorHAnsi" w:hAnsiTheme="minorHAnsi" w:cstheme="minorHAnsi"/>
          <w:color w:val="000000" w:themeColor="text1"/>
          <w:szCs w:val="24"/>
        </w:rPr>
      </w:pPr>
    </w:p>
    <w:p w14:paraId="4E00D267" w14:textId="77777777" w:rsidR="00225D3F" w:rsidRPr="00FE7253" w:rsidRDefault="00225D3F" w:rsidP="008847D2">
      <w:pPr>
        <w:rPr>
          <w:rFonts w:asciiTheme="minorHAnsi" w:hAnsiTheme="minorHAnsi" w:cstheme="minorHAnsi"/>
          <w:color w:val="000000" w:themeColor="text1"/>
          <w:szCs w:val="24"/>
        </w:rPr>
      </w:pPr>
    </w:p>
    <w:p w14:paraId="0510187A" w14:textId="2DADDA9F" w:rsidR="008847D2" w:rsidRPr="00FE7253" w:rsidRDefault="008847D2" w:rsidP="008847D2">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After the information has been collected, it needs to be added to TPH’s </w:t>
      </w:r>
      <w:r w:rsidRPr="00FE7253">
        <w:rPr>
          <w:rFonts w:asciiTheme="minorHAnsi" w:hAnsiTheme="minorHAnsi" w:cstheme="minorHAnsi"/>
          <w:b/>
          <w:szCs w:val="24"/>
        </w:rPr>
        <w:t xml:space="preserve">Record of Incident or Disclosure </w:t>
      </w:r>
      <w:r w:rsidRPr="00FE7253">
        <w:rPr>
          <w:rFonts w:asciiTheme="minorHAnsi" w:hAnsiTheme="minorHAnsi" w:cstheme="minorHAnsi"/>
          <w:color w:val="000000" w:themeColor="text1"/>
          <w:szCs w:val="24"/>
        </w:rPr>
        <w:t xml:space="preserve">template </w:t>
      </w:r>
      <w:r w:rsidR="00B757DA" w:rsidRPr="00FE7253">
        <w:rPr>
          <w:rFonts w:asciiTheme="minorHAnsi" w:hAnsiTheme="minorHAnsi" w:cstheme="minorHAnsi"/>
          <w:color w:val="000000" w:themeColor="text1"/>
          <w:szCs w:val="24"/>
        </w:rPr>
        <w:t>(</w:t>
      </w:r>
      <w:r w:rsidR="00225D3F" w:rsidRPr="00FE7253">
        <w:rPr>
          <w:rFonts w:asciiTheme="minorHAnsi" w:hAnsiTheme="minorHAnsi" w:cstheme="minorHAnsi"/>
          <w:color w:val="000000" w:themeColor="text1"/>
          <w:szCs w:val="24"/>
        </w:rPr>
        <w:t xml:space="preserve">found in the </w:t>
      </w:r>
      <w:r w:rsidR="00B757DA" w:rsidRPr="00FE7253">
        <w:rPr>
          <w:rFonts w:asciiTheme="minorHAnsi" w:hAnsiTheme="minorHAnsi" w:cstheme="minorHAnsi"/>
          <w:color w:val="000000" w:themeColor="text1"/>
          <w:szCs w:val="24"/>
        </w:rPr>
        <w:t>Appendix</w:t>
      </w:r>
      <w:r w:rsidR="00FE7253">
        <w:rPr>
          <w:rFonts w:asciiTheme="minorHAnsi" w:hAnsiTheme="minorHAnsi" w:cstheme="minorHAnsi"/>
          <w:color w:val="000000" w:themeColor="text1"/>
          <w:szCs w:val="24"/>
        </w:rPr>
        <w:t xml:space="preserve"> 4</w:t>
      </w:r>
      <w:r w:rsidR="00B757DA" w:rsidRPr="00FE7253">
        <w:rPr>
          <w:rFonts w:asciiTheme="minorHAnsi" w:hAnsiTheme="minorHAnsi" w:cstheme="minorHAnsi"/>
          <w:color w:val="000000" w:themeColor="text1"/>
          <w:szCs w:val="24"/>
        </w:rPr>
        <w:t xml:space="preserve">) </w:t>
      </w:r>
      <w:r w:rsidRPr="00FE7253">
        <w:rPr>
          <w:rFonts w:asciiTheme="minorHAnsi" w:hAnsiTheme="minorHAnsi" w:cstheme="minorHAnsi"/>
          <w:color w:val="000000" w:themeColor="text1"/>
          <w:szCs w:val="24"/>
        </w:rPr>
        <w:t xml:space="preserve">by the person recording, and then emailed to the DSL </w:t>
      </w:r>
      <w:r w:rsidRPr="00FE7253">
        <w:rPr>
          <w:rFonts w:asciiTheme="minorHAnsi" w:hAnsiTheme="minorHAnsi" w:cstheme="minorHAnsi"/>
          <w:b/>
          <w:bCs/>
          <w:color w:val="000000" w:themeColor="text1"/>
          <w:szCs w:val="24"/>
        </w:rPr>
        <w:t>before the end of the working day</w:t>
      </w:r>
      <w:r w:rsidRPr="00FE7253">
        <w:rPr>
          <w:rFonts w:asciiTheme="minorHAnsi" w:hAnsiTheme="minorHAnsi" w:cstheme="minorHAnsi"/>
          <w:color w:val="000000" w:themeColor="text1"/>
          <w:szCs w:val="24"/>
        </w:rPr>
        <w:t xml:space="preserve">. Please inform the DSL by phone (leaving a message if </w:t>
      </w:r>
      <w:r w:rsidR="00B757DA" w:rsidRPr="00FE7253">
        <w:rPr>
          <w:rFonts w:asciiTheme="minorHAnsi" w:hAnsiTheme="minorHAnsi" w:cstheme="minorHAnsi"/>
          <w:color w:val="000000" w:themeColor="text1"/>
          <w:szCs w:val="24"/>
        </w:rPr>
        <w:t>necessary</w:t>
      </w:r>
      <w:r w:rsidRPr="00FE7253">
        <w:rPr>
          <w:rFonts w:asciiTheme="minorHAnsi" w:hAnsiTheme="minorHAnsi" w:cstheme="minorHAnsi"/>
          <w:color w:val="000000" w:themeColor="text1"/>
          <w:szCs w:val="24"/>
        </w:rPr>
        <w:t>) that you have emailed a report so they can look out for it. The DSL will then escalate along the appropriate channels (as described earlier).</w:t>
      </w:r>
    </w:p>
    <w:p w14:paraId="5587A75C" w14:textId="77777777" w:rsidR="008847D2" w:rsidRPr="00FE7253" w:rsidRDefault="008847D2" w:rsidP="008847D2">
      <w:pPr>
        <w:pStyle w:val="Default"/>
        <w:rPr>
          <w:rFonts w:asciiTheme="minorHAnsi" w:hAnsiTheme="minorHAnsi" w:cstheme="minorHAnsi"/>
          <w:color w:val="000000" w:themeColor="text1"/>
        </w:rPr>
      </w:pPr>
    </w:p>
    <w:p w14:paraId="502C4E9F" w14:textId="77777777" w:rsidR="008847D2" w:rsidRPr="00FE7253" w:rsidRDefault="008847D2" w:rsidP="008847D2">
      <w:pPr>
        <w:pStyle w:val="Default"/>
        <w:rPr>
          <w:rFonts w:asciiTheme="minorHAnsi" w:hAnsiTheme="minorHAnsi" w:cstheme="minorHAnsi"/>
          <w:color w:val="000000" w:themeColor="text1"/>
        </w:rPr>
      </w:pPr>
      <w:r w:rsidRPr="00FE7253">
        <w:rPr>
          <w:rFonts w:asciiTheme="minorHAnsi" w:hAnsiTheme="minorHAnsi" w:cstheme="minorHAnsi"/>
          <w:color w:val="000000" w:themeColor="text1"/>
        </w:rPr>
        <w:t xml:space="preserve">Please note: if the individual in question is in any immediate danger, the police should be called before they leave the premises. </w:t>
      </w:r>
    </w:p>
    <w:p w14:paraId="0FF96385" w14:textId="77777777" w:rsidR="008847D2" w:rsidRPr="00FE7253" w:rsidRDefault="008847D2" w:rsidP="008847D2">
      <w:pPr>
        <w:pStyle w:val="Default"/>
        <w:rPr>
          <w:rFonts w:asciiTheme="minorHAnsi" w:hAnsiTheme="minorHAnsi" w:cstheme="minorHAnsi"/>
          <w:color w:val="000000" w:themeColor="text1"/>
        </w:rPr>
      </w:pPr>
    </w:p>
    <w:p w14:paraId="620588C4" w14:textId="77777777" w:rsidR="008847D2" w:rsidRPr="00FE7253" w:rsidRDefault="008847D2" w:rsidP="008847D2">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As previously stated, if the DSL is unavailable, this should not delay appropriate action being taken. Staff should consider speaking to a member of the board of trustees and/or take advice from local social care. </w:t>
      </w:r>
    </w:p>
    <w:p w14:paraId="095CB474" w14:textId="77777777" w:rsidR="008847D2" w:rsidRPr="00FE7253" w:rsidRDefault="008847D2" w:rsidP="008847D2">
      <w:pPr>
        <w:rPr>
          <w:rFonts w:asciiTheme="minorHAnsi" w:hAnsiTheme="minorHAnsi" w:cstheme="minorHAnsi"/>
          <w:color w:val="000000" w:themeColor="text1"/>
          <w:szCs w:val="24"/>
        </w:rPr>
      </w:pPr>
    </w:p>
    <w:p w14:paraId="4483732C" w14:textId="77777777" w:rsidR="008847D2" w:rsidRPr="00FE7253" w:rsidRDefault="008847D2" w:rsidP="008847D2">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CASS: </w:t>
      </w:r>
      <w:hyperlink r:id="rId11" w:history="1">
        <w:r w:rsidRPr="00FE7253">
          <w:rPr>
            <w:rStyle w:val="Hyperlink"/>
            <w:rFonts w:asciiTheme="minorHAnsi" w:hAnsiTheme="minorHAnsi" w:cstheme="minorHAnsi"/>
            <w:szCs w:val="24"/>
          </w:rPr>
          <w:t>https://www.birminghamchildrenstrust.co.uk/contact</w:t>
        </w:r>
      </w:hyperlink>
    </w:p>
    <w:p w14:paraId="01E63F32" w14:textId="77777777" w:rsidR="008847D2" w:rsidRPr="00FE7253" w:rsidRDefault="008847D2" w:rsidP="008847D2">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BASB: </w:t>
      </w:r>
      <w:hyperlink r:id="rId12" w:history="1">
        <w:r w:rsidRPr="00FE7253">
          <w:rPr>
            <w:rStyle w:val="Hyperlink"/>
            <w:rFonts w:asciiTheme="minorHAnsi" w:hAnsiTheme="minorHAnsi" w:cstheme="minorHAnsi"/>
            <w:szCs w:val="24"/>
          </w:rPr>
          <w:t>https://www.bsab.org/how-to-report-abuse/</w:t>
        </w:r>
      </w:hyperlink>
    </w:p>
    <w:p w14:paraId="08DF369F" w14:textId="77777777" w:rsidR="008847D2" w:rsidRPr="00FE7253" w:rsidRDefault="008847D2" w:rsidP="008847D2">
      <w:pPr>
        <w:rPr>
          <w:rFonts w:asciiTheme="minorHAnsi" w:hAnsiTheme="minorHAnsi" w:cstheme="minorHAnsi"/>
          <w:b/>
          <w:szCs w:val="24"/>
          <w:u w:val="single"/>
        </w:rPr>
      </w:pPr>
    </w:p>
    <w:p w14:paraId="6D616BED" w14:textId="77777777" w:rsidR="008847D2" w:rsidRPr="00FE7253" w:rsidRDefault="00172391" w:rsidP="008847D2">
      <w:pPr>
        <w:rPr>
          <w:rFonts w:asciiTheme="minorHAnsi" w:hAnsiTheme="minorHAnsi" w:cstheme="minorHAnsi"/>
          <w:b/>
          <w:szCs w:val="24"/>
          <w:u w:val="single"/>
        </w:rPr>
      </w:pPr>
      <w:bookmarkStart w:id="6" w:name="recordaction"/>
      <w:r w:rsidRPr="00FE7253">
        <w:rPr>
          <w:rFonts w:asciiTheme="minorHAnsi" w:hAnsiTheme="minorHAnsi" w:cstheme="minorHAnsi"/>
          <w:b/>
          <w:szCs w:val="24"/>
          <w:u w:val="single"/>
        </w:rPr>
        <w:t>Recording Actions:</w:t>
      </w:r>
      <w:bookmarkEnd w:id="6"/>
      <w:r w:rsidRPr="00FE7253">
        <w:rPr>
          <w:rFonts w:asciiTheme="minorHAnsi" w:hAnsiTheme="minorHAnsi" w:cstheme="minorHAnsi"/>
          <w:b/>
          <w:szCs w:val="24"/>
          <w:u w:val="single"/>
        </w:rPr>
        <w:t xml:space="preserve"> </w:t>
      </w:r>
    </w:p>
    <w:p w14:paraId="0BCD93D3" w14:textId="77777777" w:rsidR="008847D2" w:rsidRPr="00FE7253" w:rsidRDefault="00172391" w:rsidP="008847D2">
      <w:pPr>
        <w:rPr>
          <w:rFonts w:asciiTheme="minorHAnsi" w:hAnsiTheme="minorHAnsi" w:cstheme="minorHAnsi"/>
          <w:bCs/>
          <w:szCs w:val="24"/>
        </w:rPr>
      </w:pPr>
      <w:r w:rsidRPr="00FE7253">
        <w:rPr>
          <w:rFonts w:asciiTheme="minorHAnsi" w:hAnsiTheme="minorHAnsi" w:cstheme="minorHAnsi"/>
          <w:bCs/>
          <w:szCs w:val="24"/>
        </w:rPr>
        <w:t>The designated staff member should record all details of</w:t>
      </w:r>
      <w:r w:rsidR="008847D2" w:rsidRPr="00FE7253">
        <w:rPr>
          <w:rFonts w:asciiTheme="minorHAnsi" w:hAnsiTheme="minorHAnsi" w:cstheme="minorHAnsi"/>
          <w:bCs/>
          <w:szCs w:val="24"/>
        </w:rPr>
        <w:t>:</w:t>
      </w:r>
    </w:p>
    <w:p w14:paraId="372355DF" w14:textId="77777777" w:rsidR="008847D2" w:rsidRPr="00FE7253" w:rsidRDefault="00172391" w:rsidP="008847D2">
      <w:pPr>
        <w:pStyle w:val="ListParagraph"/>
        <w:numPr>
          <w:ilvl w:val="0"/>
          <w:numId w:val="21"/>
        </w:numPr>
        <w:rPr>
          <w:rFonts w:asciiTheme="minorHAnsi" w:hAnsiTheme="minorHAnsi" w:cstheme="minorHAnsi"/>
          <w:bCs/>
          <w:szCs w:val="24"/>
        </w:rPr>
      </w:pPr>
      <w:r w:rsidRPr="00FE7253">
        <w:rPr>
          <w:rFonts w:asciiTheme="minorHAnsi" w:hAnsiTheme="minorHAnsi" w:cstheme="minorHAnsi"/>
          <w:bCs/>
          <w:szCs w:val="24"/>
        </w:rPr>
        <w:t>the report</w:t>
      </w:r>
    </w:p>
    <w:p w14:paraId="01785B80" w14:textId="77777777" w:rsidR="008847D2" w:rsidRPr="00FE7253" w:rsidRDefault="00172391" w:rsidP="008847D2">
      <w:pPr>
        <w:pStyle w:val="ListParagraph"/>
        <w:numPr>
          <w:ilvl w:val="0"/>
          <w:numId w:val="21"/>
        </w:numPr>
        <w:rPr>
          <w:rFonts w:asciiTheme="minorHAnsi" w:hAnsiTheme="minorHAnsi" w:cstheme="minorHAnsi"/>
          <w:bCs/>
          <w:szCs w:val="24"/>
        </w:rPr>
      </w:pPr>
      <w:r w:rsidRPr="00FE7253">
        <w:rPr>
          <w:rFonts w:asciiTheme="minorHAnsi" w:hAnsiTheme="minorHAnsi" w:cstheme="minorHAnsi"/>
          <w:bCs/>
          <w:szCs w:val="24"/>
        </w:rPr>
        <w:t>actions taken</w:t>
      </w:r>
    </w:p>
    <w:p w14:paraId="0E707B70" w14:textId="77777777" w:rsidR="008847D2" w:rsidRPr="00FE7253" w:rsidRDefault="00172391" w:rsidP="008847D2">
      <w:pPr>
        <w:pStyle w:val="ListParagraph"/>
        <w:numPr>
          <w:ilvl w:val="0"/>
          <w:numId w:val="21"/>
        </w:numPr>
        <w:rPr>
          <w:rFonts w:asciiTheme="minorHAnsi" w:hAnsiTheme="minorHAnsi" w:cstheme="minorHAnsi"/>
          <w:bCs/>
          <w:szCs w:val="24"/>
        </w:rPr>
      </w:pPr>
      <w:r w:rsidRPr="00FE7253">
        <w:rPr>
          <w:rFonts w:asciiTheme="minorHAnsi" w:hAnsiTheme="minorHAnsi" w:cstheme="minorHAnsi"/>
          <w:bCs/>
          <w:szCs w:val="24"/>
        </w:rPr>
        <w:t>dates</w:t>
      </w:r>
    </w:p>
    <w:p w14:paraId="5D9F12F3" w14:textId="77777777" w:rsidR="008847D2" w:rsidRPr="00FE7253" w:rsidRDefault="00172391" w:rsidP="008847D2">
      <w:pPr>
        <w:pStyle w:val="ListParagraph"/>
        <w:numPr>
          <w:ilvl w:val="0"/>
          <w:numId w:val="21"/>
        </w:numPr>
        <w:rPr>
          <w:rFonts w:asciiTheme="minorHAnsi" w:hAnsiTheme="minorHAnsi" w:cstheme="minorHAnsi"/>
          <w:bCs/>
          <w:szCs w:val="24"/>
        </w:rPr>
      </w:pPr>
      <w:r w:rsidRPr="00FE7253">
        <w:rPr>
          <w:rFonts w:asciiTheme="minorHAnsi" w:hAnsiTheme="minorHAnsi" w:cstheme="minorHAnsi"/>
          <w:bCs/>
          <w:szCs w:val="24"/>
        </w:rPr>
        <w:t>parties involved</w:t>
      </w:r>
    </w:p>
    <w:p w14:paraId="05B14778" w14:textId="77777777" w:rsidR="008847D2" w:rsidRPr="00FE7253" w:rsidRDefault="00172391" w:rsidP="008847D2">
      <w:pPr>
        <w:pStyle w:val="ListParagraph"/>
        <w:numPr>
          <w:ilvl w:val="0"/>
          <w:numId w:val="21"/>
        </w:numPr>
        <w:rPr>
          <w:rFonts w:asciiTheme="minorHAnsi" w:hAnsiTheme="minorHAnsi" w:cstheme="minorHAnsi"/>
          <w:bCs/>
          <w:szCs w:val="24"/>
        </w:rPr>
      </w:pPr>
      <w:r w:rsidRPr="00FE7253">
        <w:rPr>
          <w:rFonts w:asciiTheme="minorHAnsi" w:hAnsiTheme="minorHAnsi" w:cstheme="minorHAnsi"/>
          <w:bCs/>
          <w:szCs w:val="24"/>
        </w:rPr>
        <w:t>investigations</w:t>
      </w:r>
    </w:p>
    <w:p w14:paraId="7F08F4F7" w14:textId="77777777" w:rsidR="008847D2" w:rsidRPr="00FE7253" w:rsidRDefault="00172391" w:rsidP="008847D2">
      <w:pPr>
        <w:pStyle w:val="ListParagraph"/>
        <w:numPr>
          <w:ilvl w:val="0"/>
          <w:numId w:val="21"/>
        </w:numPr>
        <w:rPr>
          <w:rFonts w:asciiTheme="minorHAnsi" w:hAnsiTheme="minorHAnsi" w:cstheme="minorHAnsi"/>
          <w:bCs/>
          <w:szCs w:val="24"/>
        </w:rPr>
      </w:pPr>
      <w:r w:rsidRPr="00FE7253">
        <w:rPr>
          <w:rFonts w:asciiTheme="minorHAnsi" w:hAnsiTheme="minorHAnsi" w:cstheme="minorHAnsi"/>
          <w:bCs/>
          <w:szCs w:val="24"/>
        </w:rPr>
        <w:t>any further actions, such as suspension of a worker.</w:t>
      </w:r>
    </w:p>
    <w:p w14:paraId="796D8126" w14:textId="022DAC71" w:rsidR="008847D2" w:rsidRPr="00FE7253" w:rsidRDefault="008847D2" w:rsidP="008847D2">
      <w:pPr>
        <w:pStyle w:val="ListParagraph"/>
        <w:numPr>
          <w:ilvl w:val="0"/>
          <w:numId w:val="21"/>
        </w:numPr>
        <w:rPr>
          <w:rFonts w:asciiTheme="minorHAnsi" w:hAnsiTheme="minorHAnsi" w:cstheme="minorHAnsi"/>
          <w:bCs/>
          <w:szCs w:val="24"/>
        </w:rPr>
      </w:pPr>
      <w:r w:rsidRPr="00FE7253">
        <w:rPr>
          <w:rFonts w:asciiTheme="minorHAnsi" w:hAnsiTheme="minorHAnsi" w:cstheme="minorHAnsi"/>
          <w:bCs/>
          <w:szCs w:val="24"/>
        </w:rPr>
        <w:t>c</w:t>
      </w:r>
      <w:r w:rsidR="00172391" w:rsidRPr="00FE7253">
        <w:rPr>
          <w:rFonts w:asciiTheme="minorHAnsi" w:hAnsiTheme="minorHAnsi" w:cstheme="minorHAnsi"/>
          <w:bCs/>
          <w:szCs w:val="24"/>
        </w:rPr>
        <w:t>opies of reports and notes should be kept secure and usually retained for at least six years.</w:t>
      </w:r>
    </w:p>
    <w:p w14:paraId="6AA881B2" w14:textId="77777777" w:rsidR="008847D2" w:rsidRPr="00FE7253" w:rsidRDefault="008847D2" w:rsidP="008847D2">
      <w:pPr>
        <w:pStyle w:val="NormalWeb"/>
        <w:rPr>
          <w:rStyle w:val="purple81"/>
          <w:rFonts w:asciiTheme="minorHAnsi" w:hAnsiTheme="minorHAnsi" w:cstheme="minorHAnsi"/>
          <w:color w:val="000000" w:themeColor="text1"/>
          <w:sz w:val="24"/>
          <w:szCs w:val="24"/>
          <w:u w:val="single"/>
        </w:rPr>
      </w:pPr>
      <w:bookmarkStart w:id="7" w:name="confid"/>
      <w:r w:rsidRPr="00FE7253">
        <w:rPr>
          <w:rStyle w:val="navy8b1"/>
          <w:rFonts w:asciiTheme="minorHAnsi" w:hAnsiTheme="minorHAnsi" w:cstheme="minorHAnsi"/>
          <w:color w:val="000000" w:themeColor="text1"/>
          <w:sz w:val="24"/>
          <w:szCs w:val="24"/>
          <w:u w:val="single"/>
        </w:rPr>
        <w:t>Confidentiality</w:t>
      </w:r>
      <w:bookmarkEnd w:id="7"/>
      <w:r w:rsidRPr="00FE7253">
        <w:rPr>
          <w:rFonts w:asciiTheme="minorHAnsi" w:hAnsiTheme="minorHAnsi" w:cstheme="minorHAnsi"/>
          <w:color w:val="000000" w:themeColor="text1"/>
          <w:u w:val="single"/>
        </w:rPr>
        <w:t xml:space="preserve"> </w:t>
      </w:r>
    </w:p>
    <w:p w14:paraId="3C76CBB0" w14:textId="02763916" w:rsidR="008847D2"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Every effort </w:t>
      </w:r>
      <w:r w:rsidR="00036194" w:rsidRPr="00FE7253">
        <w:rPr>
          <w:rStyle w:val="purple81"/>
          <w:rFonts w:asciiTheme="minorHAnsi" w:hAnsiTheme="minorHAnsi" w:cstheme="minorHAnsi"/>
          <w:color w:val="000000" w:themeColor="text1"/>
          <w:sz w:val="24"/>
          <w:szCs w:val="24"/>
        </w:rPr>
        <w:t xml:space="preserve">will </w:t>
      </w:r>
      <w:r w:rsidRPr="00FE7253">
        <w:rPr>
          <w:rStyle w:val="purple81"/>
          <w:rFonts w:asciiTheme="minorHAnsi" w:hAnsiTheme="minorHAnsi" w:cstheme="minorHAnsi"/>
          <w:color w:val="000000" w:themeColor="text1"/>
          <w:sz w:val="24"/>
          <w:szCs w:val="24"/>
        </w:rPr>
        <w:t>be made to ensure that confidentiality is maintained for all concerned in all safeguarding situations.</w:t>
      </w:r>
      <w:r w:rsidR="00225D3F" w:rsidRPr="00FE7253">
        <w:rPr>
          <w:rStyle w:val="purple81"/>
          <w:rFonts w:asciiTheme="minorHAnsi" w:hAnsiTheme="minorHAnsi" w:cstheme="minorHAnsi"/>
          <w:color w:val="000000" w:themeColor="text1"/>
          <w:sz w:val="24"/>
          <w:szCs w:val="24"/>
        </w:rPr>
        <w:t xml:space="preserve"> </w:t>
      </w:r>
      <w:r w:rsidRPr="00FE7253">
        <w:rPr>
          <w:rStyle w:val="purple81"/>
          <w:rFonts w:asciiTheme="minorHAnsi" w:hAnsiTheme="minorHAnsi" w:cstheme="minorHAnsi"/>
          <w:color w:val="000000" w:themeColor="text1"/>
          <w:sz w:val="24"/>
          <w:szCs w:val="24"/>
        </w:rPr>
        <w:t xml:space="preserve">Information should be handled and disseminated on a </w:t>
      </w:r>
      <w:proofErr w:type="gramStart"/>
      <w:r w:rsidRPr="00FE7253">
        <w:rPr>
          <w:rStyle w:val="Strong"/>
          <w:rFonts w:asciiTheme="minorHAnsi" w:hAnsiTheme="minorHAnsi" w:cstheme="minorHAnsi"/>
          <w:i/>
          <w:iCs/>
          <w:color w:val="000000" w:themeColor="text1"/>
        </w:rPr>
        <w:t>need to know</w:t>
      </w:r>
      <w:proofErr w:type="gramEnd"/>
      <w:r w:rsidRPr="00FE7253">
        <w:rPr>
          <w:rStyle w:val="Strong"/>
          <w:rFonts w:asciiTheme="minorHAnsi" w:hAnsiTheme="minorHAnsi" w:cstheme="minorHAnsi"/>
          <w:i/>
          <w:iCs/>
          <w:color w:val="000000" w:themeColor="text1"/>
        </w:rPr>
        <w:t xml:space="preserve"> basis</w:t>
      </w:r>
      <w:r w:rsidRPr="00FE7253">
        <w:rPr>
          <w:rStyle w:val="purple81"/>
          <w:rFonts w:asciiTheme="minorHAnsi" w:hAnsiTheme="minorHAnsi" w:cstheme="minorHAnsi"/>
          <w:color w:val="000000" w:themeColor="text1"/>
          <w:sz w:val="24"/>
          <w:szCs w:val="24"/>
        </w:rPr>
        <w:t xml:space="preserve"> only. This includes the following people:</w:t>
      </w:r>
      <w:r w:rsidRPr="00FE7253">
        <w:rPr>
          <w:rFonts w:asciiTheme="minorHAnsi" w:hAnsiTheme="minorHAnsi" w:cstheme="minorHAnsi"/>
          <w:color w:val="000000" w:themeColor="text1"/>
        </w:rPr>
        <w:t xml:space="preserve"> </w:t>
      </w:r>
    </w:p>
    <w:p w14:paraId="3470FF12" w14:textId="77777777" w:rsidR="008847D2" w:rsidRPr="00FE7253" w:rsidRDefault="008847D2" w:rsidP="008847D2">
      <w:pPr>
        <w:numPr>
          <w:ilvl w:val="0"/>
          <w:numId w:val="9"/>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TPH DSL</w:t>
      </w:r>
    </w:p>
    <w:p w14:paraId="6DF63119" w14:textId="77777777" w:rsidR="008847D2" w:rsidRPr="00FE7253" w:rsidRDefault="008847D2" w:rsidP="008847D2">
      <w:pPr>
        <w:numPr>
          <w:ilvl w:val="0"/>
          <w:numId w:val="9"/>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Host organisation/ school DSL</w:t>
      </w:r>
    </w:p>
    <w:p w14:paraId="18C68AF0" w14:textId="64FBA2A6" w:rsidR="008847D2" w:rsidRPr="00FE7253" w:rsidRDefault="008847D2" w:rsidP="008847D2">
      <w:pPr>
        <w:numPr>
          <w:ilvl w:val="0"/>
          <w:numId w:val="9"/>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The parents of the person who is alleged to have been </w:t>
      </w:r>
      <w:r w:rsidR="00D17ABE" w:rsidRPr="00FE7253">
        <w:rPr>
          <w:rStyle w:val="purple81"/>
          <w:rFonts w:asciiTheme="minorHAnsi" w:hAnsiTheme="minorHAnsi" w:cstheme="minorHAnsi"/>
          <w:color w:val="000000" w:themeColor="text1"/>
          <w:sz w:val="24"/>
          <w:szCs w:val="24"/>
        </w:rPr>
        <w:t>abused</w:t>
      </w:r>
      <w:r w:rsidRPr="00FE7253">
        <w:rPr>
          <w:rFonts w:asciiTheme="minorHAnsi" w:hAnsiTheme="minorHAnsi" w:cstheme="minorHAnsi"/>
          <w:color w:val="000000" w:themeColor="text1"/>
          <w:szCs w:val="24"/>
        </w:rPr>
        <w:t xml:space="preserve"> </w:t>
      </w:r>
    </w:p>
    <w:p w14:paraId="0F012012" w14:textId="2518E6EE" w:rsidR="00D17ABE" w:rsidRPr="00FE7253" w:rsidRDefault="008847D2" w:rsidP="00D17ABE">
      <w:pPr>
        <w:numPr>
          <w:ilvl w:val="0"/>
          <w:numId w:val="9"/>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The person making the allegation</w:t>
      </w:r>
    </w:p>
    <w:p w14:paraId="35D10508" w14:textId="48C26724" w:rsidR="008847D2" w:rsidRPr="00FE7253" w:rsidRDefault="008847D2" w:rsidP="008847D2">
      <w:pPr>
        <w:numPr>
          <w:ilvl w:val="0"/>
          <w:numId w:val="9"/>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Social services/police</w:t>
      </w:r>
    </w:p>
    <w:p w14:paraId="2EBAC745" w14:textId="77777777" w:rsidR="008847D2" w:rsidRPr="00FE7253" w:rsidRDefault="008847D2" w:rsidP="008847D2">
      <w:pPr>
        <w:numPr>
          <w:ilvl w:val="0"/>
          <w:numId w:val="9"/>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The </w:t>
      </w:r>
      <w:r w:rsidRPr="00FE7253">
        <w:rPr>
          <w:rFonts w:asciiTheme="minorHAnsi" w:hAnsiTheme="minorHAnsi" w:cstheme="minorHAnsi"/>
          <w:bCs/>
          <w:color w:val="202124"/>
          <w:szCs w:val="24"/>
          <w:shd w:val="clear" w:color="auto" w:fill="FFFFFF"/>
        </w:rPr>
        <w:t>Local Authority Designated Officer</w:t>
      </w:r>
      <w:r w:rsidRPr="00FE7253">
        <w:rPr>
          <w:rFonts w:asciiTheme="minorHAnsi" w:hAnsiTheme="minorHAnsi" w:cstheme="minorHAnsi"/>
          <w:color w:val="202124"/>
          <w:szCs w:val="24"/>
          <w:shd w:val="clear" w:color="auto" w:fill="FFFFFF"/>
        </w:rPr>
        <w:t> </w:t>
      </w:r>
    </w:p>
    <w:p w14:paraId="7DA683DA" w14:textId="3C4A35A3" w:rsidR="00B757DA" w:rsidRPr="00FE7253" w:rsidRDefault="008847D2" w:rsidP="008847D2">
      <w:pPr>
        <w:numPr>
          <w:ilvl w:val="0"/>
          <w:numId w:val="9"/>
        </w:numPr>
        <w:suppressAutoHyphens/>
        <w:spacing w:after="280"/>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The alleged abuser (and parents if the alleged abuser is a child</w:t>
      </w:r>
      <w:proofErr w:type="gramStart"/>
      <w:r w:rsidRPr="00FE7253">
        <w:rPr>
          <w:rStyle w:val="purple81"/>
          <w:rFonts w:asciiTheme="minorHAnsi" w:hAnsiTheme="minorHAnsi" w:cstheme="minorHAnsi"/>
          <w:color w:val="000000" w:themeColor="text1"/>
          <w:sz w:val="24"/>
          <w:szCs w:val="24"/>
        </w:rPr>
        <w:t>).*</w:t>
      </w:r>
      <w:proofErr w:type="gramEnd"/>
      <w:r w:rsidRPr="00FE7253">
        <w:rPr>
          <w:rFonts w:asciiTheme="minorHAnsi" w:hAnsiTheme="minorHAnsi" w:cstheme="minorHAnsi"/>
          <w:color w:val="000000" w:themeColor="text1"/>
          <w:szCs w:val="24"/>
        </w:rPr>
        <w:t xml:space="preserve"> </w:t>
      </w:r>
    </w:p>
    <w:p w14:paraId="015C9A73" w14:textId="7401BAAD" w:rsidR="006160C0"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*Seek social services advice on who should approach alleged abuser</w:t>
      </w:r>
      <w:r w:rsidR="00B757DA" w:rsidRPr="00FE7253">
        <w:rPr>
          <w:rStyle w:val="purple81"/>
          <w:rFonts w:asciiTheme="minorHAnsi" w:hAnsiTheme="minorHAnsi" w:cstheme="minorHAnsi"/>
          <w:color w:val="000000" w:themeColor="text1"/>
          <w:sz w:val="24"/>
          <w:szCs w:val="24"/>
        </w:rPr>
        <w:t>.</w:t>
      </w:r>
    </w:p>
    <w:p w14:paraId="0AE1919A" w14:textId="77777777" w:rsidR="00225D3F" w:rsidRPr="00FE7253" w:rsidRDefault="00225D3F" w:rsidP="008847D2">
      <w:pPr>
        <w:pStyle w:val="NormalWeb"/>
        <w:rPr>
          <w:rStyle w:val="purple81"/>
          <w:rFonts w:asciiTheme="minorHAnsi" w:hAnsiTheme="minorHAnsi" w:cstheme="minorHAnsi"/>
          <w:color w:val="000000" w:themeColor="text1"/>
          <w:sz w:val="24"/>
          <w:szCs w:val="24"/>
        </w:rPr>
      </w:pPr>
    </w:p>
    <w:p w14:paraId="0B5A4B92" w14:textId="77777777" w:rsidR="00225D3F" w:rsidRPr="00FE7253" w:rsidRDefault="00225D3F" w:rsidP="008847D2">
      <w:pPr>
        <w:pStyle w:val="NormalWeb"/>
        <w:rPr>
          <w:rStyle w:val="purple81"/>
          <w:rFonts w:asciiTheme="minorHAnsi" w:hAnsiTheme="minorHAnsi" w:cstheme="minorHAnsi"/>
          <w:color w:val="000000" w:themeColor="text1"/>
          <w:sz w:val="24"/>
          <w:szCs w:val="24"/>
        </w:rPr>
      </w:pPr>
    </w:p>
    <w:p w14:paraId="180FCB81" w14:textId="2211C99E" w:rsidR="008847D2" w:rsidRPr="00FE7253" w:rsidRDefault="008847D2" w:rsidP="008847D2">
      <w:pPr>
        <w:pStyle w:val="NormalWeb"/>
        <w:rPr>
          <w:rStyle w:val="navy8b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Information </w:t>
      </w:r>
      <w:r w:rsidR="00036194" w:rsidRPr="00FE7253">
        <w:rPr>
          <w:rStyle w:val="purple81"/>
          <w:rFonts w:asciiTheme="minorHAnsi" w:hAnsiTheme="minorHAnsi" w:cstheme="minorHAnsi"/>
          <w:color w:val="000000" w:themeColor="text1"/>
          <w:sz w:val="24"/>
          <w:szCs w:val="24"/>
        </w:rPr>
        <w:t>will</w:t>
      </w:r>
      <w:r w:rsidRPr="00FE7253">
        <w:rPr>
          <w:rStyle w:val="purple81"/>
          <w:rFonts w:asciiTheme="minorHAnsi" w:hAnsiTheme="minorHAnsi" w:cstheme="minorHAnsi"/>
          <w:color w:val="000000" w:themeColor="text1"/>
          <w:sz w:val="24"/>
          <w:szCs w:val="24"/>
        </w:rPr>
        <w:t xml:space="preserve"> be stored in a secure place with limited access to designated people, in line with data protection laws (e.g. that information is accurate, regularly updated, relevant and secure).</w:t>
      </w:r>
    </w:p>
    <w:p w14:paraId="79ADA0FA" w14:textId="487BBC22" w:rsidR="008847D2" w:rsidRPr="00FE7253" w:rsidRDefault="00172391" w:rsidP="008847D2">
      <w:pPr>
        <w:rPr>
          <w:rFonts w:asciiTheme="minorHAnsi" w:hAnsiTheme="minorHAnsi" w:cstheme="minorHAnsi"/>
          <w:bCs/>
          <w:szCs w:val="24"/>
        </w:rPr>
      </w:pPr>
      <w:r w:rsidRPr="00FE7253">
        <w:rPr>
          <w:rFonts w:asciiTheme="minorHAnsi" w:hAnsiTheme="minorHAnsi" w:cstheme="minorHAnsi"/>
          <w:bCs/>
          <w:szCs w:val="24"/>
        </w:rPr>
        <w:t xml:space="preserve">While the welfare of the child/vulnerable adult is paramount, every effort </w:t>
      </w:r>
      <w:r w:rsidR="00036194" w:rsidRPr="00FE7253">
        <w:rPr>
          <w:rFonts w:asciiTheme="minorHAnsi" w:hAnsiTheme="minorHAnsi" w:cstheme="minorHAnsi"/>
          <w:bCs/>
          <w:szCs w:val="24"/>
        </w:rPr>
        <w:t>will</w:t>
      </w:r>
      <w:r w:rsidRPr="00FE7253">
        <w:rPr>
          <w:rFonts w:asciiTheme="minorHAnsi" w:hAnsiTheme="minorHAnsi" w:cstheme="minorHAnsi"/>
          <w:bCs/>
          <w:szCs w:val="24"/>
        </w:rPr>
        <w:t xml:space="preserve"> be made to maintain confidentiality for all concerned during investigations. Promises of confidentiality </w:t>
      </w:r>
      <w:r w:rsidR="00036194" w:rsidRPr="00FE7253">
        <w:rPr>
          <w:rFonts w:asciiTheme="minorHAnsi" w:hAnsiTheme="minorHAnsi" w:cstheme="minorHAnsi"/>
          <w:bCs/>
          <w:szCs w:val="24"/>
        </w:rPr>
        <w:t>will</w:t>
      </w:r>
      <w:r w:rsidRPr="00FE7253">
        <w:rPr>
          <w:rFonts w:asciiTheme="minorHAnsi" w:hAnsiTheme="minorHAnsi" w:cstheme="minorHAnsi"/>
          <w:bCs/>
          <w:szCs w:val="24"/>
        </w:rPr>
        <w:t xml:space="preserve"> not be given.</w:t>
      </w:r>
    </w:p>
    <w:p w14:paraId="131DABE4" w14:textId="77777777" w:rsidR="008847D2" w:rsidRPr="00FE7253" w:rsidRDefault="008847D2" w:rsidP="008847D2">
      <w:pPr>
        <w:ind w:left="360"/>
        <w:rPr>
          <w:rFonts w:asciiTheme="minorHAnsi" w:hAnsiTheme="minorHAnsi" w:cstheme="minorHAnsi"/>
          <w:bCs/>
          <w:szCs w:val="24"/>
        </w:rPr>
      </w:pPr>
    </w:p>
    <w:p w14:paraId="176976FE" w14:textId="77777777" w:rsidR="008847D2" w:rsidRPr="00FE7253" w:rsidRDefault="00172391" w:rsidP="008847D2">
      <w:pPr>
        <w:rPr>
          <w:rFonts w:asciiTheme="minorHAnsi" w:hAnsiTheme="minorHAnsi" w:cstheme="minorHAnsi"/>
          <w:bCs/>
          <w:szCs w:val="24"/>
        </w:rPr>
      </w:pPr>
      <w:bookmarkStart w:id="8" w:name="whistle"/>
      <w:r w:rsidRPr="00FE7253">
        <w:rPr>
          <w:rFonts w:asciiTheme="minorHAnsi" w:hAnsiTheme="minorHAnsi" w:cstheme="minorHAnsi"/>
          <w:b/>
          <w:szCs w:val="24"/>
          <w:u w:val="single"/>
        </w:rPr>
        <w:t>Whistleblowing:</w:t>
      </w:r>
      <w:r w:rsidRPr="00FE7253">
        <w:rPr>
          <w:rFonts w:asciiTheme="minorHAnsi" w:hAnsiTheme="minorHAnsi" w:cstheme="minorHAnsi"/>
          <w:bCs/>
          <w:szCs w:val="24"/>
        </w:rPr>
        <w:t xml:space="preserve"> </w:t>
      </w:r>
      <w:bookmarkEnd w:id="8"/>
    </w:p>
    <w:p w14:paraId="4015D085" w14:textId="3644FA56" w:rsidR="008847D2" w:rsidRPr="00FE7253" w:rsidRDefault="00172391" w:rsidP="008847D2">
      <w:pPr>
        <w:rPr>
          <w:rStyle w:val="purple81"/>
          <w:rFonts w:asciiTheme="minorHAnsi" w:hAnsiTheme="minorHAnsi" w:cstheme="minorHAnsi"/>
          <w:bCs/>
          <w:color w:val="auto"/>
          <w:sz w:val="24"/>
          <w:szCs w:val="24"/>
        </w:rPr>
      </w:pPr>
      <w:r w:rsidRPr="00FE7253">
        <w:rPr>
          <w:rFonts w:asciiTheme="minorHAnsi" w:hAnsiTheme="minorHAnsi" w:cstheme="minorHAnsi"/>
          <w:bCs/>
          <w:szCs w:val="24"/>
        </w:rPr>
        <w:t xml:space="preserve">If staff have concerns about improper conduct or omissions from the procedures, they have the right to report them under The </w:t>
      </w:r>
      <w:proofErr w:type="gramStart"/>
      <w:r w:rsidRPr="00FE7253">
        <w:rPr>
          <w:rFonts w:asciiTheme="minorHAnsi" w:hAnsiTheme="minorHAnsi" w:cstheme="minorHAnsi"/>
          <w:bCs/>
          <w:szCs w:val="24"/>
        </w:rPr>
        <w:t>Play House's</w:t>
      </w:r>
      <w:proofErr w:type="gramEnd"/>
      <w:r w:rsidRPr="00FE7253">
        <w:rPr>
          <w:rFonts w:asciiTheme="minorHAnsi" w:hAnsiTheme="minorHAnsi" w:cstheme="minorHAnsi"/>
          <w:bCs/>
          <w:szCs w:val="24"/>
        </w:rPr>
        <w:t xml:space="preserve"> 'Whistleblowing' policy.</w:t>
      </w:r>
      <w:r w:rsidR="008847D2" w:rsidRPr="00FE7253">
        <w:rPr>
          <w:rFonts w:asciiTheme="minorHAnsi" w:hAnsiTheme="minorHAnsi" w:cstheme="minorHAnsi"/>
          <w:bCs/>
          <w:szCs w:val="24"/>
        </w:rPr>
        <w:t xml:space="preserve"> TPH </w:t>
      </w:r>
      <w:r w:rsidR="008847D2" w:rsidRPr="00FE7253">
        <w:rPr>
          <w:rStyle w:val="purple81"/>
          <w:rFonts w:asciiTheme="minorHAnsi" w:hAnsiTheme="minorHAnsi" w:cstheme="minorHAnsi"/>
          <w:color w:val="000000" w:themeColor="text1"/>
          <w:sz w:val="24"/>
          <w:szCs w:val="24"/>
        </w:rPr>
        <w:t xml:space="preserve">will assure all staff/volunteers that it will fully support and protect anyone, who in good faith reports a concern that a colleague is, or may be, abusing a child or vulnerable person. Any report will be supported by the same confidentiality good practise, described below. </w:t>
      </w:r>
    </w:p>
    <w:p w14:paraId="1FED4666" w14:textId="77777777" w:rsidR="008847D2"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Where there is a complaint against a member of staff there may be three types of investigation</w:t>
      </w:r>
      <w:r w:rsidRPr="00FE7253">
        <w:rPr>
          <w:rFonts w:asciiTheme="minorHAnsi" w:hAnsiTheme="minorHAnsi" w:cstheme="minorHAnsi"/>
          <w:color w:val="000000" w:themeColor="text1"/>
        </w:rPr>
        <w:t xml:space="preserve"> </w:t>
      </w:r>
    </w:p>
    <w:p w14:paraId="6CB286DA" w14:textId="77777777" w:rsidR="008847D2" w:rsidRPr="00FE7253" w:rsidRDefault="008847D2" w:rsidP="008847D2">
      <w:pPr>
        <w:numPr>
          <w:ilvl w:val="0"/>
          <w:numId w:val="17"/>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A criminal investigation,</w:t>
      </w:r>
      <w:r w:rsidRPr="00FE7253">
        <w:rPr>
          <w:rFonts w:asciiTheme="minorHAnsi" w:hAnsiTheme="minorHAnsi" w:cstheme="minorHAnsi"/>
          <w:color w:val="000000" w:themeColor="text1"/>
          <w:szCs w:val="24"/>
        </w:rPr>
        <w:t xml:space="preserve"> </w:t>
      </w:r>
    </w:p>
    <w:p w14:paraId="17EC4432" w14:textId="77777777" w:rsidR="008847D2" w:rsidRPr="00FE7253" w:rsidRDefault="008847D2" w:rsidP="008847D2">
      <w:pPr>
        <w:numPr>
          <w:ilvl w:val="0"/>
          <w:numId w:val="17"/>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A safeguarding investigation,</w:t>
      </w:r>
      <w:r w:rsidRPr="00FE7253">
        <w:rPr>
          <w:rFonts w:asciiTheme="minorHAnsi" w:hAnsiTheme="minorHAnsi" w:cstheme="minorHAnsi"/>
          <w:color w:val="000000" w:themeColor="text1"/>
          <w:szCs w:val="24"/>
        </w:rPr>
        <w:t xml:space="preserve"> </w:t>
      </w:r>
    </w:p>
    <w:p w14:paraId="5E00F453" w14:textId="77777777" w:rsidR="008847D2" w:rsidRPr="00FE7253" w:rsidRDefault="008847D2" w:rsidP="008847D2">
      <w:pPr>
        <w:numPr>
          <w:ilvl w:val="0"/>
          <w:numId w:val="17"/>
        </w:numPr>
        <w:suppressAutoHyphens/>
        <w:spacing w:after="280"/>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A disciplinary or misconduct investigation.</w:t>
      </w:r>
      <w:r w:rsidRPr="00FE7253">
        <w:rPr>
          <w:rFonts w:asciiTheme="minorHAnsi" w:hAnsiTheme="minorHAnsi" w:cstheme="minorHAnsi"/>
          <w:color w:val="000000" w:themeColor="text1"/>
          <w:szCs w:val="24"/>
        </w:rPr>
        <w:t xml:space="preserve"> </w:t>
      </w:r>
    </w:p>
    <w:p w14:paraId="65A9FCE6" w14:textId="77777777" w:rsidR="008847D2" w:rsidRPr="00FE7253" w:rsidRDefault="008847D2" w:rsidP="008847D2">
      <w:pPr>
        <w:pStyle w:val="NormalWeb"/>
        <w:rPr>
          <w:rStyle w:val="navy8b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The results of the police and safeguarding investigation may well influence the disciplinary investigation, but not necessarily.</w:t>
      </w:r>
    </w:p>
    <w:p w14:paraId="45580136" w14:textId="77777777" w:rsidR="008847D2"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navy8b1"/>
          <w:rFonts w:asciiTheme="minorHAnsi" w:hAnsiTheme="minorHAnsi" w:cstheme="minorHAnsi"/>
          <w:color w:val="000000" w:themeColor="text1"/>
          <w:sz w:val="24"/>
          <w:szCs w:val="24"/>
        </w:rPr>
        <w:t>Action if there are concerns</w:t>
      </w:r>
    </w:p>
    <w:p w14:paraId="5C333F8B" w14:textId="7C0D048D" w:rsidR="008847D2" w:rsidRPr="00FE7253" w:rsidRDefault="008847D2" w:rsidP="008847D2">
      <w:pPr>
        <w:pStyle w:val="NormalWeb"/>
        <w:rPr>
          <w:rStyle w:val="navy8b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The following action </w:t>
      </w:r>
      <w:r w:rsidR="00036194" w:rsidRPr="00FE7253">
        <w:rPr>
          <w:rStyle w:val="purple81"/>
          <w:rFonts w:asciiTheme="minorHAnsi" w:hAnsiTheme="minorHAnsi" w:cstheme="minorHAnsi"/>
          <w:color w:val="000000" w:themeColor="text1"/>
          <w:sz w:val="24"/>
          <w:szCs w:val="24"/>
        </w:rPr>
        <w:t xml:space="preserve">will </w:t>
      </w:r>
      <w:r w:rsidRPr="00FE7253">
        <w:rPr>
          <w:rStyle w:val="purple81"/>
          <w:rFonts w:asciiTheme="minorHAnsi" w:hAnsiTheme="minorHAnsi" w:cstheme="minorHAnsi"/>
          <w:color w:val="000000" w:themeColor="text1"/>
          <w:sz w:val="24"/>
          <w:szCs w:val="24"/>
        </w:rPr>
        <w:t>be taken if there are concerns:</w:t>
      </w:r>
    </w:p>
    <w:p w14:paraId="1827413C" w14:textId="3860ACB9" w:rsidR="00036194" w:rsidRPr="00FE7253" w:rsidRDefault="008847D2" w:rsidP="00036194">
      <w:pPr>
        <w:pStyle w:val="NormalWeb"/>
        <w:rPr>
          <w:rFonts w:asciiTheme="minorHAnsi" w:hAnsiTheme="minorHAnsi" w:cstheme="minorHAnsi"/>
          <w:color w:val="000000" w:themeColor="text1"/>
        </w:rPr>
      </w:pPr>
      <w:bookmarkStart w:id="9" w:name="poor"/>
      <w:r w:rsidRPr="00FE7253">
        <w:rPr>
          <w:rStyle w:val="navy8b1"/>
          <w:rFonts w:asciiTheme="minorHAnsi" w:hAnsiTheme="minorHAnsi" w:cstheme="minorHAnsi"/>
          <w:color w:val="000000" w:themeColor="text1"/>
          <w:sz w:val="24"/>
          <w:szCs w:val="24"/>
        </w:rPr>
        <w:t>Poor Practice</w:t>
      </w:r>
      <w:bookmarkEnd w:id="9"/>
      <w:r w:rsidRPr="00FE7253">
        <w:rPr>
          <w:rFonts w:asciiTheme="minorHAnsi" w:hAnsiTheme="minorHAnsi" w:cstheme="minorHAnsi"/>
          <w:color w:val="000000" w:themeColor="text1"/>
        </w:rPr>
        <w:t xml:space="preserve"> </w:t>
      </w:r>
    </w:p>
    <w:p w14:paraId="3498377F" w14:textId="52F18FD2" w:rsidR="008847D2" w:rsidRPr="00FE7253" w:rsidRDefault="008847D2" w:rsidP="00036194">
      <w:pPr>
        <w:pStyle w:val="NormalWeb"/>
        <w:numPr>
          <w:ilvl w:val="0"/>
          <w:numId w:val="29"/>
        </w:numPr>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If, following consideration, the allegation is clearly about poor practice; the DSL will deal with it as a misconduct issue.</w:t>
      </w:r>
      <w:r w:rsidRPr="00FE7253">
        <w:rPr>
          <w:rFonts w:asciiTheme="minorHAnsi" w:hAnsiTheme="minorHAnsi" w:cstheme="minorHAnsi"/>
          <w:color w:val="000000" w:themeColor="text1"/>
        </w:rPr>
        <w:t xml:space="preserve"> </w:t>
      </w:r>
    </w:p>
    <w:p w14:paraId="4E95D389" w14:textId="5C511416" w:rsidR="008847D2" w:rsidRPr="00FE7253" w:rsidRDefault="008847D2" w:rsidP="008847D2">
      <w:pPr>
        <w:numPr>
          <w:ilvl w:val="0"/>
          <w:numId w:val="16"/>
        </w:numPr>
        <w:suppressAutoHyphens/>
        <w:spacing w:after="280"/>
        <w:rPr>
          <w:rStyle w:val="navy8b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If the allegation is about poor practice by the DSL, or if the matter has been handled inadequately and concerns remain, it should be reported to the previously listed external safeguarding agencies who will then advise on the next actions to take.</w:t>
      </w:r>
    </w:p>
    <w:p w14:paraId="64E104C9" w14:textId="77777777" w:rsidR="008847D2"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navy8b1"/>
          <w:rFonts w:asciiTheme="minorHAnsi" w:hAnsiTheme="minorHAnsi" w:cstheme="minorHAnsi"/>
          <w:color w:val="000000" w:themeColor="text1"/>
          <w:sz w:val="24"/>
          <w:szCs w:val="24"/>
        </w:rPr>
        <w:t>Suspected Abuse</w:t>
      </w:r>
      <w:r w:rsidRPr="00FE7253">
        <w:rPr>
          <w:rFonts w:asciiTheme="minorHAnsi" w:hAnsiTheme="minorHAnsi" w:cstheme="minorHAnsi"/>
          <w:color w:val="000000" w:themeColor="text1"/>
        </w:rPr>
        <w:t xml:space="preserve"> </w:t>
      </w:r>
    </w:p>
    <w:p w14:paraId="7181BF12" w14:textId="77777777" w:rsidR="00225D3F" w:rsidRPr="00FE7253" w:rsidRDefault="008847D2" w:rsidP="00036194">
      <w:pPr>
        <w:numPr>
          <w:ilvl w:val="0"/>
          <w:numId w:val="13"/>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Any suspicion that a child has been abused by either a member of staff or a volunteer should be reported to the DSL, who will take such steps as considered</w:t>
      </w:r>
      <w:r w:rsidR="00036194" w:rsidRPr="00FE7253">
        <w:rPr>
          <w:rStyle w:val="purple81"/>
          <w:rFonts w:asciiTheme="minorHAnsi" w:hAnsiTheme="minorHAnsi" w:cstheme="minorHAnsi"/>
          <w:color w:val="000000" w:themeColor="text1"/>
          <w:sz w:val="24"/>
          <w:szCs w:val="24"/>
        </w:rPr>
        <w:t xml:space="preserve"> </w:t>
      </w:r>
    </w:p>
    <w:p w14:paraId="251BF803" w14:textId="77777777" w:rsidR="00225D3F" w:rsidRPr="00FE7253" w:rsidRDefault="00225D3F" w:rsidP="00225D3F">
      <w:pPr>
        <w:suppressAutoHyphens/>
        <w:ind w:left="360"/>
        <w:rPr>
          <w:rStyle w:val="purple81"/>
          <w:rFonts w:asciiTheme="minorHAnsi" w:hAnsiTheme="minorHAnsi" w:cstheme="minorHAnsi"/>
          <w:color w:val="000000" w:themeColor="text1"/>
          <w:sz w:val="24"/>
          <w:szCs w:val="24"/>
        </w:rPr>
      </w:pPr>
    </w:p>
    <w:p w14:paraId="35755D03" w14:textId="77777777" w:rsidR="00225D3F" w:rsidRPr="00FE7253" w:rsidRDefault="00225D3F" w:rsidP="00225D3F">
      <w:pPr>
        <w:suppressAutoHyphens/>
        <w:ind w:left="360"/>
        <w:rPr>
          <w:rStyle w:val="purple81"/>
          <w:rFonts w:asciiTheme="minorHAnsi" w:hAnsiTheme="minorHAnsi" w:cstheme="minorHAnsi"/>
          <w:color w:val="000000" w:themeColor="text1"/>
          <w:sz w:val="24"/>
          <w:szCs w:val="24"/>
        </w:rPr>
      </w:pPr>
    </w:p>
    <w:p w14:paraId="65E06DE3" w14:textId="77777777" w:rsidR="00225D3F" w:rsidRPr="00FE7253" w:rsidRDefault="00225D3F" w:rsidP="00225D3F">
      <w:pPr>
        <w:suppressAutoHyphens/>
        <w:ind w:left="360"/>
        <w:rPr>
          <w:rStyle w:val="purple81"/>
          <w:rFonts w:asciiTheme="minorHAnsi" w:hAnsiTheme="minorHAnsi" w:cstheme="minorHAnsi"/>
          <w:color w:val="000000" w:themeColor="text1"/>
          <w:sz w:val="24"/>
          <w:szCs w:val="24"/>
        </w:rPr>
      </w:pPr>
    </w:p>
    <w:p w14:paraId="73905CAC" w14:textId="77777777" w:rsidR="00225D3F" w:rsidRPr="00FE7253" w:rsidRDefault="00225D3F" w:rsidP="00225D3F">
      <w:pPr>
        <w:suppressAutoHyphens/>
        <w:ind w:left="360"/>
        <w:rPr>
          <w:rStyle w:val="purple81"/>
          <w:rFonts w:asciiTheme="minorHAnsi" w:hAnsiTheme="minorHAnsi" w:cstheme="minorHAnsi"/>
          <w:color w:val="000000" w:themeColor="text1"/>
          <w:sz w:val="24"/>
          <w:szCs w:val="24"/>
        </w:rPr>
      </w:pPr>
    </w:p>
    <w:p w14:paraId="2EA8D2E4" w14:textId="77777777" w:rsidR="00225D3F" w:rsidRPr="00FE7253" w:rsidRDefault="00225D3F" w:rsidP="00225D3F">
      <w:pPr>
        <w:suppressAutoHyphens/>
        <w:ind w:left="360"/>
        <w:rPr>
          <w:rStyle w:val="purple81"/>
          <w:rFonts w:asciiTheme="minorHAnsi" w:hAnsiTheme="minorHAnsi" w:cstheme="minorHAnsi"/>
          <w:color w:val="000000" w:themeColor="text1"/>
          <w:sz w:val="24"/>
          <w:szCs w:val="24"/>
        </w:rPr>
      </w:pPr>
    </w:p>
    <w:p w14:paraId="4737E160" w14:textId="77777777" w:rsidR="00FE7253" w:rsidRDefault="00FE7253" w:rsidP="00225D3F">
      <w:pPr>
        <w:suppressAutoHyphens/>
        <w:ind w:left="360"/>
        <w:rPr>
          <w:rStyle w:val="purple81"/>
          <w:rFonts w:asciiTheme="minorHAnsi" w:hAnsiTheme="minorHAnsi" w:cstheme="minorHAnsi"/>
          <w:color w:val="000000" w:themeColor="text1"/>
          <w:sz w:val="24"/>
          <w:szCs w:val="24"/>
        </w:rPr>
      </w:pPr>
    </w:p>
    <w:p w14:paraId="75525C91" w14:textId="01A8E3CD" w:rsidR="006160C0" w:rsidRPr="00FE7253" w:rsidRDefault="008847D2" w:rsidP="00225D3F">
      <w:pPr>
        <w:suppressAutoHyphens/>
        <w:ind w:left="360"/>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necessary to ensure the safety of the person in question and anyone else who may be at risk.</w:t>
      </w:r>
      <w:r w:rsidRPr="00FE7253">
        <w:rPr>
          <w:rFonts w:asciiTheme="minorHAnsi" w:hAnsiTheme="minorHAnsi" w:cstheme="minorHAnsi"/>
          <w:color w:val="000000" w:themeColor="text1"/>
          <w:szCs w:val="24"/>
        </w:rPr>
        <w:t xml:space="preserve"> </w:t>
      </w:r>
    </w:p>
    <w:p w14:paraId="2E3C62F0" w14:textId="3CC004E3" w:rsidR="008847D2" w:rsidRPr="00FE7253" w:rsidRDefault="008847D2" w:rsidP="008847D2">
      <w:pPr>
        <w:numPr>
          <w:ilvl w:val="0"/>
          <w:numId w:val="13"/>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The DSL will refer the allegation to the social services who may involve the </w:t>
      </w:r>
      <w:proofErr w:type="gramStart"/>
      <w:r w:rsidRPr="00FE7253">
        <w:rPr>
          <w:rStyle w:val="purple81"/>
          <w:rFonts w:asciiTheme="minorHAnsi" w:hAnsiTheme="minorHAnsi" w:cstheme="minorHAnsi"/>
          <w:color w:val="000000" w:themeColor="text1"/>
          <w:sz w:val="24"/>
          <w:szCs w:val="24"/>
        </w:rPr>
        <w:t>police, or</w:t>
      </w:r>
      <w:proofErr w:type="gramEnd"/>
      <w:r w:rsidRPr="00FE7253">
        <w:rPr>
          <w:rStyle w:val="purple81"/>
          <w:rFonts w:asciiTheme="minorHAnsi" w:hAnsiTheme="minorHAnsi" w:cstheme="minorHAnsi"/>
          <w:color w:val="000000" w:themeColor="text1"/>
          <w:sz w:val="24"/>
          <w:szCs w:val="24"/>
        </w:rPr>
        <w:t xml:space="preserve"> go directly to the police if </w:t>
      </w:r>
      <w:r w:rsidRPr="00FE7253">
        <w:rPr>
          <w:rStyle w:val="purple81"/>
          <w:rFonts w:asciiTheme="minorHAnsi" w:hAnsiTheme="minorHAnsi" w:cstheme="minorHAnsi"/>
          <w:i/>
          <w:iCs/>
          <w:color w:val="000000" w:themeColor="text1"/>
          <w:sz w:val="24"/>
          <w:szCs w:val="24"/>
        </w:rPr>
        <w:t>out-of-hours.</w:t>
      </w:r>
      <w:r w:rsidRPr="00FE7253">
        <w:rPr>
          <w:rFonts w:asciiTheme="minorHAnsi" w:hAnsiTheme="minorHAnsi" w:cstheme="minorHAnsi"/>
          <w:color w:val="000000" w:themeColor="text1"/>
          <w:szCs w:val="24"/>
        </w:rPr>
        <w:t xml:space="preserve"> </w:t>
      </w:r>
    </w:p>
    <w:p w14:paraId="5DAC4C4E" w14:textId="737A8F8B" w:rsidR="008847D2" w:rsidRPr="00FE7253" w:rsidRDefault="008847D2" w:rsidP="008847D2">
      <w:pPr>
        <w:numPr>
          <w:ilvl w:val="0"/>
          <w:numId w:val="13"/>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The parents or carers of the child will be contacted as soon as possible following advice from the social services.</w:t>
      </w:r>
      <w:r w:rsidRPr="00FE7253">
        <w:rPr>
          <w:rFonts w:asciiTheme="minorHAnsi" w:hAnsiTheme="minorHAnsi" w:cstheme="minorHAnsi"/>
          <w:color w:val="000000" w:themeColor="text1"/>
          <w:szCs w:val="24"/>
        </w:rPr>
        <w:t xml:space="preserve"> </w:t>
      </w:r>
    </w:p>
    <w:p w14:paraId="38AB73E2" w14:textId="77777777" w:rsidR="008847D2" w:rsidRPr="00FE7253" w:rsidRDefault="008847D2" w:rsidP="008847D2">
      <w:pPr>
        <w:numPr>
          <w:ilvl w:val="0"/>
          <w:numId w:val="13"/>
        </w:numPr>
        <w:suppressAutoHyphens/>
        <w:spacing w:after="280"/>
        <w:rPr>
          <w:rStyle w:val="navy8b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If the DSL is the subject of the suspicion/allegation, the report must be made directly to the Social Services and TPH’s board of trustees. </w:t>
      </w:r>
    </w:p>
    <w:p w14:paraId="677FAB6F" w14:textId="19B465A0" w:rsidR="008847D2" w:rsidRPr="00FE7253" w:rsidRDefault="008847D2" w:rsidP="008847D2">
      <w:pPr>
        <w:suppressAutoHyphens/>
        <w:spacing w:after="280"/>
        <w:rPr>
          <w:rStyle w:val="purple81"/>
          <w:rFonts w:asciiTheme="minorHAnsi" w:hAnsiTheme="minorHAnsi" w:cstheme="minorHAnsi"/>
          <w:b/>
          <w:bCs/>
          <w:color w:val="000000" w:themeColor="text1"/>
          <w:sz w:val="24"/>
          <w:szCs w:val="24"/>
        </w:rPr>
      </w:pPr>
      <w:r w:rsidRPr="00FE7253">
        <w:rPr>
          <w:rStyle w:val="navy8b1"/>
          <w:rFonts w:asciiTheme="minorHAnsi" w:hAnsiTheme="minorHAnsi" w:cstheme="minorHAnsi"/>
          <w:color w:val="000000" w:themeColor="text1"/>
          <w:sz w:val="24"/>
          <w:szCs w:val="24"/>
        </w:rPr>
        <w:t>Internal Enquiries and Suspension</w:t>
      </w:r>
      <w:r w:rsidRPr="00FE7253">
        <w:rPr>
          <w:rFonts w:asciiTheme="minorHAnsi" w:hAnsiTheme="minorHAnsi" w:cstheme="minorHAnsi"/>
          <w:color w:val="000000" w:themeColor="text1"/>
          <w:szCs w:val="24"/>
        </w:rPr>
        <w:t xml:space="preserve"> </w:t>
      </w:r>
    </w:p>
    <w:p w14:paraId="27E0A308" w14:textId="7DDE116B" w:rsidR="008847D2" w:rsidRPr="00FE7253" w:rsidRDefault="008847D2" w:rsidP="008847D2">
      <w:pPr>
        <w:numPr>
          <w:ilvl w:val="0"/>
          <w:numId w:val="15"/>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The DSL will consult with social services before making the decision about whether any individual accused of abuse should be </w:t>
      </w:r>
      <w:r w:rsidR="00372A09" w:rsidRPr="00FE7253">
        <w:rPr>
          <w:rStyle w:val="purple81"/>
          <w:rFonts w:asciiTheme="minorHAnsi" w:hAnsiTheme="minorHAnsi" w:cstheme="minorHAnsi"/>
          <w:color w:val="000000" w:themeColor="text1"/>
          <w:sz w:val="24"/>
          <w:szCs w:val="24"/>
        </w:rPr>
        <w:t>suspended</w:t>
      </w:r>
      <w:r w:rsidRPr="00FE7253">
        <w:rPr>
          <w:rStyle w:val="purple81"/>
          <w:rFonts w:asciiTheme="minorHAnsi" w:hAnsiTheme="minorHAnsi" w:cstheme="minorHAnsi"/>
          <w:color w:val="000000" w:themeColor="text1"/>
          <w:sz w:val="24"/>
          <w:szCs w:val="24"/>
        </w:rPr>
        <w:t xml:space="preserve"> pending further police and social services inquiries. </w:t>
      </w:r>
    </w:p>
    <w:p w14:paraId="1B981DF1" w14:textId="1879AB59" w:rsidR="008847D2" w:rsidRPr="00FE7253" w:rsidRDefault="008847D2" w:rsidP="008847D2">
      <w:pPr>
        <w:numPr>
          <w:ilvl w:val="0"/>
          <w:numId w:val="15"/>
        </w:numPr>
        <w:suppressAutoHyphens/>
        <w:spacing w:after="280"/>
        <w:rPr>
          <w:rStyle w:val="navy8b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Irrespective of the findings of the social services or police inquiries TPH’s Board of Trustees will assess all individual cases to decide whether a member of staff or volunteer can be reinstated and how this can be sensitively handled. This may be a difficult decision; particularly where there is insufficient evidence to uphold any action by the police. In such cases, the Board of Trustees must reach a decision based upon the available information which could suggest that on a balance of probability, it is more likely than not that the allegation is true. The welfare of children and vulnerable people should always remain paramount.</w:t>
      </w:r>
      <w:r w:rsidRPr="00FE7253">
        <w:rPr>
          <w:rFonts w:asciiTheme="minorHAnsi" w:hAnsiTheme="minorHAnsi" w:cstheme="minorHAnsi"/>
          <w:color w:val="000000" w:themeColor="text1"/>
          <w:szCs w:val="24"/>
        </w:rPr>
        <w:t xml:space="preserve"> </w:t>
      </w:r>
    </w:p>
    <w:p w14:paraId="48F3D15F" w14:textId="4903386A" w:rsidR="008847D2"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navy8b1"/>
          <w:rFonts w:asciiTheme="minorHAnsi" w:hAnsiTheme="minorHAnsi" w:cstheme="minorHAnsi"/>
          <w:color w:val="000000" w:themeColor="text1"/>
          <w:sz w:val="24"/>
          <w:szCs w:val="24"/>
        </w:rPr>
        <w:t xml:space="preserve">Support to Deal with the </w:t>
      </w:r>
      <w:r w:rsidRPr="00FE7253">
        <w:rPr>
          <w:rStyle w:val="navy8b1"/>
          <w:rFonts w:asciiTheme="minorHAnsi" w:hAnsiTheme="minorHAnsi" w:cstheme="minorHAnsi"/>
          <w:i/>
          <w:iCs/>
          <w:color w:val="000000" w:themeColor="text1"/>
          <w:sz w:val="24"/>
          <w:szCs w:val="24"/>
        </w:rPr>
        <w:t>Aftermath</w:t>
      </w:r>
      <w:r w:rsidRPr="00FE7253">
        <w:rPr>
          <w:rFonts w:asciiTheme="minorHAnsi" w:hAnsiTheme="minorHAnsi" w:cstheme="minorHAnsi"/>
          <w:color w:val="000000" w:themeColor="text1"/>
        </w:rPr>
        <w:t xml:space="preserve"> </w:t>
      </w:r>
    </w:p>
    <w:p w14:paraId="4CB3F8DC" w14:textId="7668C1E1" w:rsidR="008847D2" w:rsidRPr="00FE7253" w:rsidRDefault="008847D2" w:rsidP="00225D3F">
      <w:pPr>
        <w:numPr>
          <w:ilvl w:val="0"/>
          <w:numId w:val="14"/>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Consideration </w:t>
      </w:r>
      <w:r w:rsidR="00036194" w:rsidRPr="00FE7253">
        <w:rPr>
          <w:rStyle w:val="purple81"/>
          <w:rFonts w:asciiTheme="minorHAnsi" w:hAnsiTheme="minorHAnsi" w:cstheme="minorHAnsi"/>
          <w:color w:val="000000" w:themeColor="text1"/>
          <w:sz w:val="24"/>
          <w:szCs w:val="24"/>
        </w:rPr>
        <w:t>will</w:t>
      </w:r>
      <w:r w:rsidRPr="00FE7253">
        <w:rPr>
          <w:rStyle w:val="purple81"/>
          <w:rFonts w:asciiTheme="minorHAnsi" w:hAnsiTheme="minorHAnsi" w:cstheme="minorHAnsi"/>
          <w:color w:val="000000" w:themeColor="text1"/>
          <w:sz w:val="24"/>
          <w:szCs w:val="24"/>
        </w:rPr>
        <w:t xml:space="preserve"> be given about what support may be appropriate to children, parents and members of staff. Use of Helplines, support groups and open meetings will maintain an open culture and help the healing process. The British Association of Counselling Directory (</w:t>
      </w:r>
      <w:r w:rsidRPr="00FE7253">
        <w:rPr>
          <w:rStyle w:val="purple81"/>
          <w:rFonts w:asciiTheme="minorHAnsi" w:hAnsiTheme="minorHAnsi" w:cstheme="minorHAnsi"/>
          <w:b/>
          <w:bCs/>
          <w:color w:val="000000" w:themeColor="text1"/>
          <w:sz w:val="24"/>
          <w:szCs w:val="24"/>
        </w:rPr>
        <w:t xml:space="preserve">The British Association for Counselling Accredited Services Directory </w:t>
      </w:r>
      <w:r w:rsidRPr="00FE7253">
        <w:rPr>
          <w:rStyle w:val="purple81"/>
          <w:rFonts w:asciiTheme="minorHAnsi" w:hAnsiTheme="minorHAnsi" w:cstheme="minorHAnsi"/>
          <w:color w:val="000000" w:themeColor="text1"/>
          <w:sz w:val="24"/>
          <w:szCs w:val="24"/>
        </w:rPr>
        <w:t xml:space="preserve">is available from The British Association for Counselling, Tel: 01455 883300   E-mail: </w:t>
      </w:r>
      <w:hyperlink r:id="rId13" w:history="1">
        <w:r w:rsidRPr="00FE7253">
          <w:rPr>
            <w:rStyle w:val="purple81"/>
            <w:rFonts w:asciiTheme="minorHAnsi" w:hAnsiTheme="minorHAnsi" w:cstheme="minorHAnsi"/>
            <w:color w:val="000000" w:themeColor="text1"/>
            <w:sz w:val="24"/>
            <w:szCs w:val="24"/>
            <w:shd w:val="clear" w:color="auto" w:fill="FFFFFF"/>
          </w:rPr>
          <w:t>bacp@bacp.co.uk</w:t>
        </w:r>
      </w:hyperlink>
      <w:r w:rsidRPr="00FE7253">
        <w:rPr>
          <w:rFonts w:asciiTheme="minorHAnsi" w:hAnsiTheme="minorHAnsi" w:cstheme="minorHAnsi"/>
          <w:szCs w:val="24"/>
        </w:rPr>
        <w:t>, website</w:t>
      </w:r>
      <w:r w:rsidRPr="00FE7253">
        <w:rPr>
          <w:rStyle w:val="purple81"/>
          <w:rFonts w:asciiTheme="minorHAnsi" w:hAnsiTheme="minorHAnsi" w:cstheme="minorHAnsi"/>
          <w:color w:val="000000" w:themeColor="text1"/>
          <w:sz w:val="24"/>
          <w:szCs w:val="24"/>
        </w:rPr>
        <w:t xml:space="preserve"> </w:t>
      </w:r>
      <w:hyperlink r:id="rId14" w:history="1">
        <w:r w:rsidRPr="00FE7253">
          <w:rPr>
            <w:rStyle w:val="Hyperlink"/>
            <w:rFonts w:asciiTheme="minorHAnsi" w:hAnsiTheme="minorHAnsi" w:cstheme="minorHAnsi"/>
            <w:color w:val="000000" w:themeColor="text1"/>
            <w:szCs w:val="24"/>
          </w:rPr>
          <w:t>www.bacp.co.uk</w:t>
        </w:r>
      </w:hyperlink>
      <w:r w:rsidRPr="00FE7253">
        <w:rPr>
          <w:rStyle w:val="purple81"/>
          <w:rFonts w:asciiTheme="minorHAnsi" w:hAnsiTheme="minorHAnsi" w:cstheme="minorHAnsi"/>
          <w:color w:val="000000" w:themeColor="text1"/>
          <w:sz w:val="24"/>
          <w:szCs w:val="24"/>
        </w:rPr>
        <w:t xml:space="preserve">) and may be a useful resource. </w:t>
      </w:r>
    </w:p>
    <w:p w14:paraId="582D2A87" w14:textId="789FD2C9" w:rsidR="00172391" w:rsidRPr="00FE7253" w:rsidRDefault="008847D2" w:rsidP="00B757DA">
      <w:pPr>
        <w:numPr>
          <w:ilvl w:val="0"/>
          <w:numId w:val="14"/>
        </w:numPr>
        <w:suppressAutoHyphens/>
        <w:spacing w:after="280"/>
        <w:rPr>
          <w:rFonts w:asciiTheme="minorHAnsi" w:hAnsiTheme="minorHAnsi" w:cstheme="minorHAnsi"/>
          <w:b/>
          <w:bCs/>
          <w:color w:val="000000" w:themeColor="text1"/>
          <w:szCs w:val="24"/>
        </w:rPr>
      </w:pPr>
      <w:r w:rsidRPr="00FE7253">
        <w:rPr>
          <w:rStyle w:val="purple81"/>
          <w:rFonts w:asciiTheme="minorHAnsi" w:hAnsiTheme="minorHAnsi" w:cstheme="minorHAnsi"/>
          <w:color w:val="000000" w:themeColor="text1"/>
          <w:sz w:val="24"/>
          <w:szCs w:val="24"/>
        </w:rPr>
        <w:t xml:space="preserve">Consideration should be given about what support may be appropriate to the alleged perpetrator of the abuse. </w:t>
      </w:r>
    </w:p>
    <w:p w14:paraId="4C5D90A5" w14:textId="766B0469" w:rsidR="00172391" w:rsidRPr="00FE7253" w:rsidRDefault="00172391" w:rsidP="00172391">
      <w:pPr>
        <w:pStyle w:val="NormalWeb"/>
        <w:rPr>
          <w:rStyle w:val="purple81"/>
          <w:rFonts w:asciiTheme="minorHAnsi" w:hAnsiTheme="minorHAnsi" w:cstheme="minorHAnsi"/>
          <w:b/>
          <w:bCs/>
          <w:color w:val="000000" w:themeColor="text1"/>
          <w:sz w:val="24"/>
          <w:szCs w:val="24"/>
        </w:rPr>
      </w:pPr>
      <w:bookmarkStart w:id="10" w:name="promo"/>
      <w:r w:rsidRPr="00FE7253">
        <w:rPr>
          <w:rStyle w:val="navy8b1"/>
          <w:rFonts w:asciiTheme="minorHAnsi" w:hAnsiTheme="minorHAnsi" w:cstheme="minorHAnsi"/>
          <w:color w:val="000000" w:themeColor="text1"/>
          <w:sz w:val="24"/>
          <w:szCs w:val="24"/>
          <w:u w:val="single"/>
        </w:rPr>
        <w:t xml:space="preserve">Promoting Good Practice with Young People </w:t>
      </w:r>
      <w:bookmarkEnd w:id="10"/>
    </w:p>
    <w:p w14:paraId="355572A6" w14:textId="77777777" w:rsidR="00225D3F" w:rsidRPr="00FE7253" w:rsidRDefault="00172391" w:rsidP="00172391">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Child abuse can arouse strong emotions in those facing such a situation. It is important to understand these feelings and not allow them to interfere with your judgement about any action to take. Abuse can occur within many situations including the home, school and</w:t>
      </w:r>
      <w:r w:rsidR="00036194" w:rsidRPr="00FE7253">
        <w:rPr>
          <w:rStyle w:val="purple81"/>
          <w:rFonts w:asciiTheme="minorHAnsi" w:hAnsiTheme="minorHAnsi" w:cstheme="minorHAnsi"/>
          <w:color w:val="000000" w:themeColor="text1"/>
          <w:sz w:val="24"/>
          <w:szCs w:val="24"/>
        </w:rPr>
        <w:t xml:space="preserve"> </w:t>
      </w:r>
      <w:r w:rsidRPr="00FE7253">
        <w:rPr>
          <w:rStyle w:val="purple81"/>
          <w:rFonts w:asciiTheme="minorHAnsi" w:hAnsiTheme="minorHAnsi" w:cstheme="minorHAnsi"/>
          <w:color w:val="000000" w:themeColor="text1"/>
          <w:sz w:val="24"/>
          <w:szCs w:val="24"/>
        </w:rPr>
        <w:t xml:space="preserve">leisure environments. Some individuals will actively seek employment or voluntary work with young people </w:t>
      </w:r>
      <w:proofErr w:type="gramStart"/>
      <w:r w:rsidRPr="00FE7253">
        <w:rPr>
          <w:rStyle w:val="purple81"/>
          <w:rFonts w:asciiTheme="minorHAnsi" w:hAnsiTheme="minorHAnsi" w:cstheme="minorHAnsi"/>
          <w:color w:val="000000" w:themeColor="text1"/>
          <w:sz w:val="24"/>
          <w:szCs w:val="24"/>
        </w:rPr>
        <w:t>in order to</w:t>
      </w:r>
      <w:proofErr w:type="gramEnd"/>
      <w:r w:rsidRPr="00FE7253">
        <w:rPr>
          <w:rStyle w:val="purple81"/>
          <w:rFonts w:asciiTheme="minorHAnsi" w:hAnsiTheme="minorHAnsi" w:cstheme="minorHAnsi"/>
          <w:color w:val="000000" w:themeColor="text1"/>
          <w:sz w:val="24"/>
          <w:szCs w:val="24"/>
        </w:rPr>
        <w:t xml:space="preserve"> harm them. A workshop leader, artist, teacher, official or</w:t>
      </w:r>
      <w:r w:rsidR="00B757DA" w:rsidRPr="00FE7253">
        <w:rPr>
          <w:rStyle w:val="purple81"/>
          <w:rFonts w:asciiTheme="minorHAnsi" w:hAnsiTheme="minorHAnsi" w:cstheme="minorHAnsi"/>
          <w:color w:val="000000" w:themeColor="text1"/>
          <w:sz w:val="24"/>
          <w:szCs w:val="24"/>
        </w:rPr>
        <w:t xml:space="preserve"> </w:t>
      </w:r>
      <w:r w:rsidRPr="00FE7253">
        <w:rPr>
          <w:rStyle w:val="purple81"/>
          <w:rFonts w:asciiTheme="minorHAnsi" w:hAnsiTheme="minorHAnsi" w:cstheme="minorHAnsi"/>
          <w:color w:val="000000" w:themeColor="text1"/>
          <w:sz w:val="24"/>
          <w:szCs w:val="24"/>
        </w:rPr>
        <w:t xml:space="preserve">volunteer may have regular contact with young people and be an important link in </w:t>
      </w:r>
    </w:p>
    <w:p w14:paraId="152A8B0A" w14:textId="77777777" w:rsidR="00225D3F" w:rsidRPr="00FE7253" w:rsidRDefault="00225D3F" w:rsidP="00172391">
      <w:pPr>
        <w:pStyle w:val="NormalWeb"/>
        <w:rPr>
          <w:rStyle w:val="purple81"/>
          <w:rFonts w:asciiTheme="minorHAnsi" w:hAnsiTheme="minorHAnsi" w:cstheme="minorHAnsi"/>
          <w:color w:val="000000" w:themeColor="text1"/>
          <w:sz w:val="24"/>
          <w:szCs w:val="24"/>
        </w:rPr>
      </w:pPr>
    </w:p>
    <w:p w14:paraId="467891DA" w14:textId="77777777" w:rsidR="00225D3F" w:rsidRPr="00FE7253" w:rsidRDefault="00225D3F" w:rsidP="00172391">
      <w:pPr>
        <w:pStyle w:val="NormalWeb"/>
        <w:rPr>
          <w:rStyle w:val="purple81"/>
          <w:rFonts w:asciiTheme="minorHAnsi" w:hAnsiTheme="minorHAnsi" w:cstheme="minorHAnsi"/>
          <w:color w:val="000000" w:themeColor="text1"/>
          <w:sz w:val="24"/>
          <w:szCs w:val="24"/>
        </w:rPr>
      </w:pPr>
    </w:p>
    <w:p w14:paraId="3C82E8E0" w14:textId="1C24AFCA" w:rsidR="00172391" w:rsidRPr="00FE7253" w:rsidRDefault="00172391" w:rsidP="00172391">
      <w:pPr>
        <w:pStyle w:val="NormalWeb"/>
        <w:rPr>
          <w:rStyle w:val="navy8b1"/>
          <w:rFonts w:asciiTheme="minorHAnsi" w:hAnsiTheme="minorHAnsi" w:cstheme="minorHAnsi"/>
          <w:b w:val="0"/>
          <w:bCs w:val="0"/>
          <w:color w:val="000000" w:themeColor="text1"/>
          <w:sz w:val="24"/>
          <w:szCs w:val="24"/>
        </w:rPr>
      </w:pPr>
      <w:r w:rsidRPr="00FE7253">
        <w:rPr>
          <w:rStyle w:val="purple81"/>
          <w:rFonts w:asciiTheme="minorHAnsi" w:hAnsiTheme="minorHAnsi" w:cstheme="minorHAnsi"/>
          <w:color w:val="000000" w:themeColor="text1"/>
          <w:sz w:val="24"/>
          <w:szCs w:val="24"/>
        </w:rPr>
        <w:t>identifying cases</w:t>
      </w:r>
      <w:r w:rsidR="008847D2" w:rsidRPr="00FE7253">
        <w:rPr>
          <w:rStyle w:val="purple81"/>
          <w:rFonts w:asciiTheme="minorHAnsi" w:hAnsiTheme="minorHAnsi" w:cstheme="minorHAnsi"/>
          <w:color w:val="000000" w:themeColor="text1"/>
          <w:sz w:val="24"/>
          <w:szCs w:val="24"/>
        </w:rPr>
        <w:t xml:space="preserve"> </w:t>
      </w:r>
      <w:r w:rsidRPr="00FE7253">
        <w:rPr>
          <w:rStyle w:val="purple81"/>
          <w:rFonts w:asciiTheme="minorHAnsi" w:hAnsiTheme="minorHAnsi" w:cstheme="minorHAnsi"/>
          <w:color w:val="000000" w:themeColor="text1"/>
          <w:sz w:val="24"/>
          <w:szCs w:val="24"/>
        </w:rPr>
        <w:t>where a young person needs protection. All suspicious cases of poor practice should be reported following the guidelines in this document. When a child/ vulnerable adult participates in TPH’s activities, having been subjected to child abuse outside the environment, drama can play a crucial role in improving the child’s self-esteem. In such instances the company must work with the appropriate agencies to ensure the child receives the required support.</w:t>
      </w:r>
    </w:p>
    <w:p w14:paraId="1C5BBAFD" w14:textId="77777777" w:rsidR="00172391" w:rsidRPr="00FE7253" w:rsidRDefault="00172391" w:rsidP="00172391">
      <w:pPr>
        <w:pStyle w:val="NormalWeb"/>
        <w:rPr>
          <w:rStyle w:val="purple81"/>
          <w:rFonts w:asciiTheme="minorHAnsi" w:hAnsiTheme="minorHAnsi" w:cstheme="minorHAnsi"/>
          <w:color w:val="000000" w:themeColor="text1"/>
          <w:sz w:val="24"/>
          <w:szCs w:val="24"/>
        </w:rPr>
      </w:pPr>
      <w:r w:rsidRPr="00FE7253">
        <w:rPr>
          <w:rStyle w:val="navy8b1"/>
          <w:rFonts w:asciiTheme="minorHAnsi" w:hAnsiTheme="minorHAnsi" w:cstheme="minorHAnsi"/>
          <w:color w:val="000000" w:themeColor="text1"/>
          <w:sz w:val="24"/>
          <w:szCs w:val="24"/>
        </w:rPr>
        <w:t>Good Practice Guidelines</w:t>
      </w:r>
    </w:p>
    <w:p w14:paraId="1037505B" w14:textId="060F2A5F" w:rsidR="00BA20F9" w:rsidRPr="00FE7253" w:rsidRDefault="00172391" w:rsidP="00172391">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All personnel should be encouraged to demonstrate exemplary behaviour </w:t>
      </w:r>
      <w:proofErr w:type="gramStart"/>
      <w:r w:rsidRPr="00FE7253">
        <w:rPr>
          <w:rStyle w:val="purple81"/>
          <w:rFonts w:asciiTheme="minorHAnsi" w:hAnsiTheme="minorHAnsi" w:cstheme="minorHAnsi"/>
          <w:color w:val="000000" w:themeColor="text1"/>
          <w:sz w:val="24"/>
          <w:szCs w:val="24"/>
        </w:rPr>
        <w:t>in order to</w:t>
      </w:r>
      <w:proofErr w:type="gramEnd"/>
      <w:r w:rsidRPr="00FE7253">
        <w:rPr>
          <w:rStyle w:val="purple81"/>
          <w:rFonts w:asciiTheme="minorHAnsi" w:hAnsiTheme="minorHAnsi" w:cstheme="minorHAnsi"/>
          <w:color w:val="000000" w:themeColor="text1"/>
          <w:sz w:val="24"/>
          <w:szCs w:val="24"/>
        </w:rPr>
        <w:t xml:space="preserve"> protect themselves from false allegations. </w:t>
      </w:r>
      <w:r w:rsidR="00372A09" w:rsidRPr="00FE7253">
        <w:rPr>
          <w:rStyle w:val="purple81"/>
          <w:rFonts w:asciiTheme="minorHAnsi" w:hAnsiTheme="minorHAnsi" w:cstheme="minorHAnsi"/>
          <w:color w:val="000000" w:themeColor="text1"/>
          <w:sz w:val="24"/>
          <w:szCs w:val="24"/>
        </w:rPr>
        <w:t>Please see Appendix for</w:t>
      </w:r>
      <w:r w:rsidR="00225D3F" w:rsidRPr="00FE7253">
        <w:rPr>
          <w:rStyle w:val="purple81"/>
          <w:rFonts w:asciiTheme="minorHAnsi" w:hAnsiTheme="minorHAnsi" w:cstheme="minorHAnsi"/>
          <w:color w:val="000000" w:themeColor="text1"/>
          <w:sz w:val="24"/>
          <w:szCs w:val="24"/>
        </w:rPr>
        <w:t xml:space="preserve"> further explanation</w:t>
      </w:r>
      <w:r w:rsidR="00372A09" w:rsidRPr="00FE7253">
        <w:rPr>
          <w:rStyle w:val="purple81"/>
          <w:rFonts w:asciiTheme="minorHAnsi" w:hAnsiTheme="minorHAnsi" w:cstheme="minorHAnsi"/>
          <w:color w:val="000000" w:themeColor="text1"/>
          <w:sz w:val="24"/>
          <w:szCs w:val="24"/>
        </w:rPr>
        <w:t xml:space="preserve"> of how to create a positive culture of good practise. </w:t>
      </w:r>
    </w:p>
    <w:p w14:paraId="1190C398" w14:textId="77777777" w:rsidR="008847D2" w:rsidRPr="00FE7253" w:rsidRDefault="008847D2" w:rsidP="008847D2">
      <w:pPr>
        <w:pStyle w:val="NormalWeb"/>
        <w:rPr>
          <w:rStyle w:val="purple81"/>
          <w:rFonts w:asciiTheme="minorHAnsi" w:hAnsiTheme="minorHAnsi" w:cstheme="minorHAnsi"/>
          <w:color w:val="000000" w:themeColor="text1"/>
          <w:sz w:val="24"/>
          <w:szCs w:val="24"/>
          <w:u w:val="single"/>
        </w:rPr>
      </w:pPr>
      <w:bookmarkStart w:id="11" w:name="actionbully"/>
      <w:r w:rsidRPr="00FE7253">
        <w:rPr>
          <w:rStyle w:val="navy8b1"/>
          <w:rFonts w:asciiTheme="minorHAnsi" w:hAnsiTheme="minorHAnsi" w:cstheme="minorHAnsi"/>
          <w:color w:val="000000" w:themeColor="text1"/>
          <w:sz w:val="24"/>
          <w:szCs w:val="24"/>
          <w:u w:val="single"/>
        </w:rPr>
        <w:t>Action if Bullying is Suspected</w:t>
      </w:r>
      <w:bookmarkEnd w:id="11"/>
    </w:p>
    <w:p w14:paraId="79AC494D" w14:textId="77777777" w:rsidR="008847D2" w:rsidRPr="00FE7253" w:rsidRDefault="008847D2" w:rsidP="008847D2">
      <w:pPr>
        <w:pStyle w:val="NormalWeb"/>
        <w:rPr>
          <w:rStyle w:val="navy8b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The same procedure should be followed as set out in the Section relating to responding to suspicions or allegations, if bullying is suspected. </w:t>
      </w:r>
    </w:p>
    <w:p w14:paraId="6184F9D2" w14:textId="77777777" w:rsidR="008847D2"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navy8b1"/>
          <w:rFonts w:asciiTheme="minorHAnsi" w:hAnsiTheme="minorHAnsi" w:cstheme="minorHAnsi"/>
          <w:color w:val="000000" w:themeColor="text1"/>
          <w:sz w:val="24"/>
          <w:szCs w:val="24"/>
        </w:rPr>
        <w:t xml:space="preserve">Action to Help the Victim and Prevent Bullying: </w:t>
      </w:r>
    </w:p>
    <w:p w14:paraId="4570C807" w14:textId="77777777" w:rsidR="008847D2" w:rsidRPr="00FE7253" w:rsidRDefault="008847D2" w:rsidP="008847D2">
      <w:pPr>
        <w:numPr>
          <w:ilvl w:val="0"/>
          <w:numId w:val="19"/>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Take all signs of bullying very seriously. </w:t>
      </w:r>
    </w:p>
    <w:p w14:paraId="12B68D1C" w14:textId="77777777" w:rsidR="008847D2" w:rsidRPr="00FE7253" w:rsidRDefault="008847D2" w:rsidP="008847D2">
      <w:pPr>
        <w:numPr>
          <w:ilvl w:val="0"/>
          <w:numId w:val="19"/>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Encourage all children to speak and share their concerns (It is believed that up to 12 children per year commit suicide </w:t>
      </w:r>
      <w:proofErr w:type="gramStart"/>
      <w:r w:rsidRPr="00FE7253">
        <w:rPr>
          <w:rStyle w:val="purple81"/>
          <w:rFonts w:asciiTheme="minorHAnsi" w:hAnsiTheme="minorHAnsi" w:cstheme="minorHAnsi"/>
          <w:color w:val="000000" w:themeColor="text1"/>
          <w:sz w:val="24"/>
          <w:szCs w:val="24"/>
        </w:rPr>
        <w:t>as a result of</w:t>
      </w:r>
      <w:proofErr w:type="gramEnd"/>
      <w:r w:rsidRPr="00FE7253">
        <w:rPr>
          <w:rStyle w:val="purple81"/>
          <w:rFonts w:asciiTheme="minorHAnsi" w:hAnsiTheme="minorHAnsi" w:cstheme="minorHAnsi"/>
          <w:color w:val="000000" w:themeColor="text1"/>
          <w:sz w:val="24"/>
          <w:szCs w:val="24"/>
        </w:rPr>
        <w:t xml:space="preserve"> bullying, so if anyone talks about or threatens suicide, seek professional help immediately). Help the victim to speak out and tell the person in charge or someone in authority. Create an open environment.</w:t>
      </w:r>
      <w:r w:rsidRPr="00FE7253">
        <w:rPr>
          <w:rFonts w:asciiTheme="minorHAnsi" w:hAnsiTheme="minorHAnsi" w:cstheme="minorHAnsi"/>
          <w:color w:val="000000" w:themeColor="text1"/>
          <w:szCs w:val="24"/>
        </w:rPr>
        <w:t xml:space="preserve"> </w:t>
      </w:r>
    </w:p>
    <w:p w14:paraId="0050397A" w14:textId="77777777" w:rsidR="008847D2" w:rsidRPr="00FE7253" w:rsidRDefault="008847D2" w:rsidP="008847D2">
      <w:pPr>
        <w:numPr>
          <w:ilvl w:val="0"/>
          <w:numId w:val="19"/>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Investigate all allegations and take action to ensure the victim is safe. Speak with the victim and the bully(</w:t>
      </w:r>
      <w:proofErr w:type="spellStart"/>
      <w:r w:rsidRPr="00FE7253">
        <w:rPr>
          <w:rStyle w:val="purple81"/>
          <w:rFonts w:asciiTheme="minorHAnsi" w:hAnsiTheme="minorHAnsi" w:cstheme="minorHAnsi"/>
          <w:color w:val="000000" w:themeColor="text1"/>
          <w:sz w:val="24"/>
          <w:szCs w:val="24"/>
        </w:rPr>
        <w:t>ies</w:t>
      </w:r>
      <w:proofErr w:type="spellEnd"/>
      <w:r w:rsidRPr="00FE7253">
        <w:rPr>
          <w:rStyle w:val="purple81"/>
          <w:rFonts w:asciiTheme="minorHAnsi" w:hAnsiTheme="minorHAnsi" w:cstheme="minorHAnsi"/>
          <w:color w:val="000000" w:themeColor="text1"/>
          <w:sz w:val="24"/>
          <w:szCs w:val="24"/>
        </w:rPr>
        <w:t>) separately.</w:t>
      </w:r>
      <w:r w:rsidRPr="00FE7253">
        <w:rPr>
          <w:rFonts w:asciiTheme="minorHAnsi" w:hAnsiTheme="minorHAnsi" w:cstheme="minorHAnsi"/>
          <w:color w:val="000000" w:themeColor="text1"/>
          <w:szCs w:val="24"/>
        </w:rPr>
        <w:t xml:space="preserve"> </w:t>
      </w:r>
    </w:p>
    <w:p w14:paraId="20B9A9AE" w14:textId="77777777" w:rsidR="008847D2" w:rsidRPr="00FE7253" w:rsidRDefault="008847D2" w:rsidP="008847D2">
      <w:pPr>
        <w:numPr>
          <w:ilvl w:val="0"/>
          <w:numId w:val="19"/>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Reassure the victim that you can be trusted and will help them, although you cannot promise to tell no one else.</w:t>
      </w:r>
      <w:r w:rsidRPr="00FE7253">
        <w:rPr>
          <w:rFonts w:asciiTheme="minorHAnsi" w:hAnsiTheme="minorHAnsi" w:cstheme="minorHAnsi"/>
          <w:color w:val="000000" w:themeColor="text1"/>
          <w:szCs w:val="24"/>
        </w:rPr>
        <w:t xml:space="preserve"> </w:t>
      </w:r>
    </w:p>
    <w:p w14:paraId="1A200212" w14:textId="28B47330" w:rsidR="00BA20F9" w:rsidRPr="00FE7253" w:rsidRDefault="008847D2" w:rsidP="00BA20F9">
      <w:pPr>
        <w:numPr>
          <w:ilvl w:val="0"/>
          <w:numId w:val="19"/>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Keep records of what is said (what happened, by whom, when).</w:t>
      </w:r>
      <w:r w:rsidRPr="00FE7253">
        <w:rPr>
          <w:rFonts w:asciiTheme="minorHAnsi" w:hAnsiTheme="minorHAnsi" w:cstheme="minorHAnsi"/>
          <w:color w:val="000000" w:themeColor="text1"/>
          <w:szCs w:val="24"/>
        </w:rPr>
        <w:t xml:space="preserve"> </w:t>
      </w:r>
    </w:p>
    <w:p w14:paraId="1739BBD2" w14:textId="36D704A6" w:rsidR="008847D2" w:rsidRPr="00FE7253" w:rsidRDefault="008847D2" w:rsidP="008847D2">
      <w:pPr>
        <w:numPr>
          <w:ilvl w:val="0"/>
          <w:numId w:val="19"/>
        </w:numPr>
        <w:suppressAutoHyphens/>
        <w:spacing w:after="280"/>
        <w:rPr>
          <w:rStyle w:val="navy8b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Report any concerns to the DSL and/or the school/ organisation (wherever the bullying is occurring). </w:t>
      </w:r>
    </w:p>
    <w:p w14:paraId="1CE7337E" w14:textId="77777777" w:rsidR="008847D2" w:rsidRPr="00FE7253" w:rsidRDefault="008847D2" w:rsidP="008847D2">
      <w:pPr>
        <w:pStyle w:val="NormalWeb"/>
        <w:rPr>
          <w:rStyle w:val="purple81"/>
          <w:rFonts w:asciiTheme="minorHAnsi" w:hAnsiTheme="minorHAnsi" w:cstheme="minorHAnsi"/>
          <w:color w:val="000000" w:themeColor="text1"/>
          <w:sz w:val="24"/>
          <w:szCs w:val="24"/>
        </w:rPr>
      </w:pPr>
      <w:r w:rsidRPr="00FE7253">
        <w:rPr>
          <w:rStyle w:val="navy8b1"/>
          <w:rFonts w:asciiTheme="minorHAnsi" w:hAnsiTheme="minorHAnsi" w:cstheme="minorHAnsi"/>
          <w:color w:val="000000" w:themeColor="text1"/>
          <w:sz w:val="24"/>
          <w:szCs w:val="24"/>
        </w:rPr>
        <w:t>Action Towards the Bully(</w:t>
      </w:r>
      <w:proofErr w:type="spellStart"/>
      <w:r w:rsidRPr="00FE7253">
        <w:rPr>
          <w:rStyle w:val="navy8b1"/>
          <w:rFonts w:asciiTheme="minorHAnsi" w:hAnsiTheme="minorHAnsi" w:cstheme="minorHAnsi"/>
          <w:color w:val="000000" w:themeColor="text1"/>
          <w:sz w:val="24"/>
          <w:szCs w:val="24"/>
        </w:rPr>
        <w:t>ies</w:t>
      </w:r>
      <w:proofErr w:type="spellEnd"/>
      <w:r w:rsidRPr="00FE7253">
        <w:rPr>
          <w:rStyle w:val="navy8b1"/>
          <w:rFonts w:asciiTheme="minorHAnsi" w:hAnsiTheme="minorHAnsi" w:cstheme="minorHAnsi"/>
          <w:color w:val="000000" w:themeColor="text1"/>
          <w:sz w:val="24"/>
          <w:szCs w:val="24"/>
        </w:rPr>
        <w:t>):</w:t>
      </w:r>
      <w:r w:rsidRPr="00FE7253">
        <w:rPr>
          <w:rFonts w:asciiTheme="minorHAnsi" w:hAnsiTheme="minorHAnsi" w:cstheme="minorHAnsi"/>
          <w:color w:val="000000" w:themeColor="text1"/>
        </w:rPr>
        <w:t xml:space="preserve"> </w:t>
      </w:r>
    </w:p>
    <w:p w14:paraId="6CAF3832" w14:textId="77777777" w:rsidR="008847D2" w:rsidRPr="00FE7253" w:rsidRDefault="008847D2" w:rsidP="008847D2">
      <w:pPr>
        <w:numPr>
          <w:ilvl w:val="0"/>
          <w:numId w:val="18"/>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Talk with the bully(</w:t>
      </w:r>
      <w:proofErr w:type="spellStart"/>
      <w:r w:rsidRPr="00FE7253">
        <w:rPr>
          <w:rStyle w:val="purple81"/>
          <w:rFonts w:asciiTheme="minorHAnsi" w:hAnsiTheme="minorHAnsi" w:cstheme="minorHAnsi"/>
          <w:color w:val="000000" w:themeColor="text1"/>
          <w:sz w:val="24"/>
          <w:szCs w:val="24"/>
        </w:rPr>
        <w:t>ies</w:t>
      </w:r>
      <w:proofErr w:type="spellEnd"/>
      <w:r w:rsidRPr="00FE7253">
        <w:rPr>
          <w:rStyle w:val="purple81"/>
          <w:rFonts w:asciiTheme="minorHAnsi" w:hAnsiTheme="minorHAnsi" w:cstheme="minorHAnsi"/>
          <w:color w:val="000000" w:themeColor="text1"/>
          <w:sz w:val="24"/>
          <w:szCs w:val="24"/>
        </w:rPr>
        <w:t>), explain the situation, and try to get the bully (</w:t>
      </w:r>
      <w:proofErr w:type="spellStart"/>
      <w:r w:rsidRPr="00FE7253">
        <w:rPr>
          <w:rStyle w:val="purple81"/>
          <w:rFonts w:asciiTheme="minorHAnsi" w:hAnsiTheme="minorHAnsi" w:cstheme="minorHAnsi"/>
          <w:color w:val="000000" w:themeColor="text1"/>
          <w:sz w:val="24"/>
          <w:szCs w:val="24"/>
        </w:rPr>
        <w:t>ies</w:t>
      </w:r>
      <w:proofErr w:type="spellEnd"/>
      <w:r w:rsidRPr="00FE7253">
        <w:rPr>
          <w:rStyle w:val="purple81"/>
          <w:rFonts w:asciiTheme="minorHAnsi" w:hAnsiTheme="minorHAnsi" w:cstheme="minorHAnsi"/>
          <w:color w:val="000000" w:themeColor="text1"/>
          <w:sz w:val="24"/>
          <w:szCs w:val="24"/>
        </w:rPr>
        <w:t>) to understand the consequences of their behaviour. Seek an apology to the victim(s).</w:t>
      </w:r>
      <w:r w:rsidRPr="00FE7253">
        <w:rPr>
          <w:rFonts w:asciiTheme="minorHAnsi" w:hAnsiTheme="minorHAnsi" w:cstheme="minorHAnsi"/>
          <w:color w:val="000000" w:themeColor="text1"/>
          <w:szCs w:val="24"/>
        </w:rPr>
        <w:t xml:space="preserve"> </w:t>
      </w:r>
    </w:p>
    <w:p w14:paraId="02ED8368" w14:textId="7289AAC6" w:rsidR="006160C0" w:rsidRPr="00FE7253" w:rsidRDefault="008847D2" w:rsidP="00BA20F9">
      <w:pPr>
        <w:numPr>
          <w:ilvl w:val="0"/>
          <w:numId w:val="18"/>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Inform the bully’s parents.</w:t>
      </w:r>
      <w:r w:rsidRPr="00FE7253">
        <w:rPr>
          <w:rFonts w:asciiTheme="minorHAnsi" w:hAnsiTheme="minorHAnsi" w:cstheme="minorHAnsi"/>
          <w:color w:val="000000" w:themeColor="text1"/>
          <w:szCs w:val="24"/>
        </w:rPr>
        <w:t xml:space="preserve"> </w:t>
      </w:r>
    </w:p>
    <w:p w14:paraId="7385446A" w14:textId="29CCE06E" w:rsidR="008847D2" w:rsidRPr="00FE7253" w:rsidRDefault="008847D2" w:rsidP="008847D2">
      <w:pPr>
        <w:numPr>
          <w:ilvl w:val="0"/>
          <w:numId w:val="18"/>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If necessary, insist on the return of </w:t>
      </w:r>
      <w:r w:rsidRPr="00FE7253">
        <w:rPr>
          <w:rStyle w:val="purple81"/>
          <w:rFonts w:asciiTheme="minorHAnsi" w:hAnsiTheme="minorHAnsi" w:cstheme="minorHAnsi"/>
          <w:i/>
          <w:iCs/>
          <w:color w:val="000000" w:themeColor="text1"/>
          <w:sz w:val="24"/>
          <w:szCs w:val="24"/>
        </w:rPr>
        <w:t>borrowed</w:t>
      </w:r>
      <w:r w:rsidRPr="00FE7253">
        <w:rPr>
          <w:rStyle w:val="purple81"/>
          <w:rFonts w:asciiTheme="minorHAnsi" w:hAnsiTheme="minorHAnsi" w:cstheme="minorHAnsi"/>
          <w:color w:val="000000" w:themeColor="text1"/>
          <w:sz w:val="24"/>
          <w:szCs w:val="24"/>
        </w:rPr>
        <w:t xml:space="preserve"> items and that the bully(</w:t>
      </w:r>
      <w:proofErr w:type="spellStart"/>
      <w:r w:rsidRPr="00FE7253">
        <w:rPr>
          <w:rStyle w:val="purple81"/>
          <w:rFonts w:asciiTheme="minorHAnsi" w:hAnsiTheme="minorHAnsi" w:cstheme="minorHAnsi"/>
          <w:color w:val="000000" w:themeColor="text1"/>
          <w:sz w:val="24"/>
          <w:szCs w:val="24"/>
        </w:rPr>
        <w:t>ies</w:t>
      </w:r>
      <w:proofErr w:type="spellEnd"/>
      <w:r w:rsidRPr="00FE7253">
        <w:rPr>
          <w:rStyle w:val="purple81"/>
          <w:rFonts w:asciiTheme="minorHAnsi" w:hAnsiTheme="minorHAnsi" w:cstheme="minorHAnsi"/>
          <w:color w:val="000000" w:themeColor="text1"/>
          <w:sz w:val="24"/>
          <w:szCs w:val="24"/>
        </w:rPr>
        <w:t>) compensate the victim.</w:t>
      </w:r>
      <w:r w:rsidRPr="00FE7253">
        <w:rPr>
          <w:rFonts w:asciiTheme="minorHAnsi" w:hAnsiTheme="minorHAnsi" w:cstheme="minorHAnsi"/>
          <w:color w:val="000000" w:themeColor="text1"/>
          <w:szCs w:val="24"/>
        </w:rPr>
        <w:t xml:space="preserve"> </w:t>
      </w:r>
    </w:p>
    <w:p w14:paraId="5A9E845A" w14:textId="77777777" w:rsidR="008847D2" w:rsidRPr="00FE7253" w:rsidRDefault="008847D2" w:rsidP="008847D2">
      <w:pPr>
        <w:numPr>
          <w:ilvl w:val="0"/>
          <w:numId w:val="18"/>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Provide support for the workshop leader of the victim.</w:t>
      </w:r>
      <w:r w:rsidRPr="00FE7253">
        <w:rPr>
          <w:rFonts w:asciiTheme="minorHAnsi" w:hAnsiTheme="minorHAnsi" w:cstheme="minorHAnsi"/>
          <w:color w:val="000000" w:themeColor="text1"/>
          <w:szCs w:val="24"/>
        </w:rPr>
        <w:t xml:space="preserve"> </w:t>
      </w:r>
    </w:p>
    <w:p w14:paraId="0E4855A1" w14:textId="77777777" w:rsidR="008847D2" w:rsidRPr="00FE7253" w:rsidRDefault="008847D2" w:rsidP="008847D2">
      <w:pPr>
        <w:numPr>
          <w:ilvl w:val="0"/>
          <w:numId w:val="18"/>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Impose sanctions as necessary.</w:t>
      </w:r>
      <w:r w:rsidRPr="00FE7253">
        <w:rPr>
          <w:rFonts w:asciiTheme="minorHAnsi" w:hAnsiTheme="minorHAnsi" w:cstheme="minorHAnsi"/>
          <w:color w:val="000000" w:themeColor="text1"/>
          <w:szCs w:val="24"/>
        </w:rPr>
        <w:t xml:space="preserve"> </w:t>
      </w:r>
    </w:p>
    <w:p w14:paraId="0809A84E" w14:textId="77777777" w:rsidR="008847D2" w:rsidRPr="00FE7253" w:rsidRDefault="008847D2" w:rsidP="008847D2">
      <w:pPr>
        <w:numPr>
          <w:ilvl w:val="0"/>
          <w:numId w:val="18"/>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Encourage and support the bully(</w:t>
      </w:r>
      <w:proofErr w:type="spellStart"/>
      <w:r w:rsidRPr="00FE7253">
        <w:rPr>
          <w:rStyle w:val="purple81"/>
          <w:rFonts w:asciiTheme="minorHAnsi" w:hAnsiTheme="minorHAnsi" w:cstheme="minorHAnsi"/>
          <w:color w:val="000000" w:themeColor="text1"/>
          <w:sz w:val="24"/>
          <w:szCs w:val="24"/>
        </w:rPr>
        <w:t>ies</w:t>
      </w:r>
      <w:proofErr w:type="spellEnd"/>
      <w:r w:rsidRPr="00FE7253">
        <w:rPr>
          <w:rStyle w:val="purple81"/>
          <w:rFonts w:asciiTheme="minorHAnsi" w:hAnsiTheme="minorHAnsi" w:cstheme="minorHAnsi"/>
          <w:color w:val="000000" w:themeColor="text1"/>
          <w:sz w:val="24"/>
          <w:szCs w:val="24"/>
        </w:rPr>
        <w:t>) to change behaviour.</w:t>
      </w:r>
      <w:r w:rsidRPr="00FE7253">
        <w:rPr>
          <w:rFonts w:asciiTheme="minorHAnsi" w:hAnsiTheme="minorHAnsi" w:cstheme="minorHAnsi"/>
          <w:color w:val="000000" w:themeColor="text1"/>
          <w:szCs w:val="24"/>
        </w:rPr>
        <w:t xml:space="preserve"> </w:t>
      </w:r>
    </w:p>
    <w:p w14:paraId="758A6F41" w14:textId="77777777" w:rsidR="008847D2" w:rsidRPr="00FE7253" w:rsidRDefault="008847D2" w:rsidP="008847D2">
      <w:pPr>
        <w:numPr>
          <w:ilvl w:val="0"/>
          <w:numId w:val="18"/>
        </w:numPr>
        <w:suppressAutoHyphens/>
        <w:rPr>
          <w:rFonts w:asciiTheme="minorHAnsi" w:hAnsiTheme="minorHAnsi" w:cstheme="minorHAnsi"/>
          <w:color w:val="000000" w:themeColor="text1"/>
          <w:szCs w:val="24"/>
        </w:rPr>
      </w:pPr>
      <w:r w:rsidRPr="00FE7253">
        <w:rPr>
          <w:rStyle w:val="purple81"/>
          <w:rFonts w:asciiTheme="minorHAnsi" w:hAnsiTheme="minorHAnsi" w:cstheme="minorHAnsi"/>
          <w:color w:val="000000" w:themeColor="text1"/>
          <w:sz w:val="24"/>
          <w:szCs w:val="24"/>
        </w:rPr>
        <w:t>Hold meetings with the families to report on progress.</w:t>
      </w:r>
      <w:r w:rsidRPr="00FE7253">
        <w:rPr>
          <w:rFonts w:asciiTheme="minorHAnsi" w:hAnsiTheme="minorHAnsi" w:cstheme="minorHAnsi"/>
          <w:color w:val="000000" w:themeColor="text1"/>
          <w:szCs w:val="24"/>
        </w:rPr>
        <w:t xml:space="preserve"> </w:t>
      </w:r>
    </w:p>
    <w:p w14:paraId="65DEC7BD" w14:textId="77777777" w:rsidR="00225D3F" w:rsidRPr="00FE7253" w:rsidRDefault="00225D3F" w:rsidP="00225D3F">
      <w:pPr>
        <w:suppressAutoHyphens/>
        <w:ind w:left="720"/>
        <w:rPr>
          <w:rFonts w:asciiTheme="minorHAnsi" w:hAnsiTheme="minorHAnsi" w:cstheme="minorHAnsi"/>
          <w:color w:val="000000" w:themeColor="text1"/>
          <w:szCs w:val="24"/>
        </w:rPr>
      </w:pPr>
    </w:p>
    <w:p w14:paraId="0868C203" w14:textId="77777777" w:rsidR="00225D3F" w:rsidRPr="00FE7253" w:rsidRDefault="00225D3F" w:rsidP="00225D3F">
      <w:pPr>
        <w:suppressAutoHyphens/>
        <w:ind w:left="720"/>
        <w:rPr>
          <w:rFonts w:asciiTheme="minorHAnsi" w:hAnsiTheme="minorHAnsi" w:cstheme="minorHAnsi"/>
          <w:color w:val="000000" w:themeColor="text1"/>
          <w:szCs w:val="24"/>
        </w:rPr>
      </w:pPr>
    </w:p>
    <w:p w14:paraId="14F30ABA" w14:textId="77777777" w:rsidR="00225D3F" w:rsidRPr="00FE7253" w:rsidRDefault="00225D3F" w:rsidP="00225D3F">
      <w:pPr>
        <w:suppressAutoHyphens/>
        <w:ind w:left="720"/>
        <w:rPr>
          <w:rFonts w:asciiTheme="minorHAnsi" w:hAnsiTheme="minorHAnsi" w:cstheme="minorHAnsi"/>
          <w:color w:val="000000" w:themeColor="text1"/>
          <w:szCs w:val="24"/>
        </w:rPr>
      </w:pPr>
    </w:p>
    <w:p w14:paraId="56291B27" w14:textId="77777777" w:rsidR="00225D3F" w:rsidRPr="00FE7253" w:rsidRDefault="00225D3F" w:rsidP="00225D3F">
      <w:pPr>
        <w:suppressAutoHyphens/>
        <w:ind w:left="720"/>
        <w:rPr>
          <w:rStyle w:val="purple81"/>
          <w:rFonts w:asciiTheme="minorHAnsi" w:hAnsiTheme="minorHAnsi" w:cstheme="minorHAnsi"/>
          <w:color w:val="000000" w:themeColor="text1"/>
          <w:sz w:val="24"/>
          <w:szCs w:val="24"/>
        </w:rPr>
      </w:pPr>
    </w:p>
    <w:p w14:paraId="5ADB1649" w14:textId="77777777" w:rsidR="008847D2" w:rsidRPr="00FE7253" w:rsidRDefault="008847D2" w:rsidP="008847D2">
      <w:pPr>
        <w:numPr>
          <w:ilvl w:val="0"/>
          <w:numId w:val="18"/>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Inform all organisation members of action taken.</w:t>
      </w:r>
      <w:r w:rsidRPr="00FE7253">
        <w:rPr>
          <w:rFonts w:asciiTheme="minorHAnsi" w:hAnsiTheme="minorHAnsi" w:cstheme="minorHAnsi"/>
          <w:color w:val="000000" w:themeColor="text1"/>
          <w:szCs w:val="24"/>
        </w:rPr>
        <w:t xml:space="preserve"> </w:t>
      </w:r>
    </w:p>
    <w:p w14:paraId="240057C5" w14:textId="67DEEBAC" w:rsidR="00E5234B" w:rsidRPr="00FE7253" w:rsidRDefault="008847D2" w:rsidP="00E5234B">
      <w:pPr>
        <w:numPr>
          <w:ilvl w:val="0"/>
          <w:numId w:val="18"/>
        </w:numPr>
        <w:suppressAutoHyphens/>
        <w:spacing w:after="280"/>
        <w:rPr>
          <w:rStyle w:val="purple81"/>
          <w:rFonts w:asciiTheme="minorHAnsi" w:hAnsiTheme="minorHAnsi" w:cstheme="minorHAnsi"/>
          <w:b/>
          <w:bCs/>
          <w:color w:val="000080"/>
          <w:sz w:val="24"/>
          <w:szCs w:val="24"/>
        </w:rPr>
      </w:pPr>
      <w:r w:rsidRPr="00FE7253">
        <w:rPr>
          <w:rStyle w:val="purple81"/>
          <w:rFonts w:asciiTheme="minorHAnsi" w:hAnsiTheme="minorHAnsi" w:cstheme="minorHAnsi"/>
          <w:color w:val="000000" w:themeColor="text1"/>
          <w:sz w:val="24"/>
          <w:szCs w:val="24"/>
        </w:rPr>
        <w:t>Keep a written record of action taken</w:t>
      </w:r>
      <w:r w:rsidRPr="00FE7253">
        <w:rPr>
          <w:rStyle w:val="purple81"/>
          <w:rFonts w:asciiTheme="minorHAnsi" w:hAnsiTheme="minorHAnsi" w:cstheme="minorHAnsi"/>
          <w:sz w:val="24"/>
          <w:szCs w:val="24"/>
        </w:rPr>
        <w:t>.</w:t>
      </w:r>
    </w:p>
    <w:p w14:paraId="3B48CBB3" w14:textId="77777777" w:rsidR="00E5234B" w:rsidRPr="00FE7253" w:rsidRDefault="00E5234B" w:rsidP="00E5234B">
      <w:pPr>
        <w:pStyle w:val="NormalWeb"/>
        <w:rPr>
          <w:rStyle w:val="purple81"/>
          <w:rFonts w:asciiTheme="minorHAnsi" w:hAnsiTheme="minorHAnsi" w:cstheme="minorHAnsi"/>
          <w:color w:val="000000" w:themeColor="text1"/>
          <w:sz w:val="24"/>
          <w:szCs w:val="24"/>
          <w:u w:val="single"/>
        </w:rPr>
      </w:pPr>
      <w:bookmarkStart w:id="12" w:name="alleg"/>
      <w:r w:rsidRPr="00FE7253">
        <w:rPr>
          <w:rStyle w:val="navy8b1"/>
          <w:rFonts w:asciiTheme="minorHAnsi" w:hAnsiTheme="minorHAnsi" w:cstheme="minorHAnsi"/>
          <w:color w:val="000000" w:themeColor="text1"/>
          <w:sz w:val="24"/>
          <w:szCs w:val="24"/>
          <w:u w:val="single"/>
        </w:rPr>
        <w:t>Allegations of Previous Abuse</w:t>
      </w:r>
      <w:bookmarkEnd w:id="12"/>
      <w:r w:rsidRPr="00FE7253">
        <w:rPr>
          <w:rStyle w:val="navy8b1"/>
          <w:rFonts w:asciiTheme="minorHAnsi" w:hAnsiTheme="minorHAnsi" w:cstheme="minorHAnsi"/>
          <w:color w:val="000000" w:themeColor="text1"/>
          <w:sz w:val="24"/>
          <w:szCs w:val="24"/>
          <w:u w:val="single"/>
        </w:rPr>
        <w:t xml:space="preserve"> </w:t>
      </w:r>
    </w:p>
    <w:p w14:paraId="742F01C9" w14:textId="63C5FE8F" w:rsidR="006160C0" w:rsidRPr="00FE7253" w:rsidRDefault="00E5234B" w:rsidP="006160C0">
      <w:pPr>
        <w:pStyle w:val="NormalWeb"/>
        <w:rPr>
          <w:rStyle w:val="navy8b1"/>
          <w:rFonts w:asciiTheme="minorHAnsi" w:hAnsiTheme="minorHAnsi" w:cstheme="minorHAnsi"/>
          <w:b w:val="0"/>
          <w:bCs w:val="0"/>
          <w:color w:val="000000" w:themeColor="text1"/>
          <w:sz w:val="24"/>
          <w:szCs w:val="24"/>
        </w:rPr>
      </w:pPr>
      <w:r w:rsidRPr="00FE7253">
        <w:rPr>
          <w:rStyle w:val="purple81"/>
          <w:rFonts w:asciiTheme="minorHAnsi" w:hAnsiTheme="minorHAnsi" w:cstheme="minorHAnsi"/>
          <w:color w:val="000000" w:themeColor="text1"/>
          <w:sz w:val="24"/>
          <w:szCs w:val="24"/>
        </w:rPr>
        <w:t>Allegations of abuse may be made some time after the event (e.g. by an adult who was abused as a child or by a member of staff who is still currently working with children). Where such an allegation is made, the theatre should follow the procedures as detailed above and report the matter to the social services or the police. This is because other children may be at risk from this person. Anyone who has a previous criminal conviction for offences related to abuse is automatically excluded from working with children. This is reinforced by the details of the Protection of Children Act 1999.</w:t>
      </w:r>
    </w:p>
    <w:p w14:paraId="405296ED" w14:textId="2A334DC9" w:rsidR="00172391" w:rsidRPr="00FE7253" w:rsidRDefault="00172391" w:rsidP="00172391">
      <w:pPr>
        <w:pStyle w:val="NormalWeb"/>
        <w:rPr>
          <w:rStyle w:val="purple81"/>
          <w:rFonts w:asciiTheme="minorHAnsi" w:hAnsiTheme="minorHAnsi" w:cstheme="minorHAnsi"/>
          <w:color w:val="000000" w:themeColor="text1"/>
          <w:sz w:val="24"/>
          <w:szCs w:val="24"/>
        </w:rPr>
      </w:pPr>
      <w:bookmarkStart w:id="13" w:name="recruit"/>
      <w:r w:rsidRPr="00FE7253">
        <w:rPr>
          <w:rStyle w:val="navy8b1"/>
          <w:rFonts w:asciiTheme="minorHAnsi" w:hAnsiTheme="minorHAnsi" w:cstheme="minorHAnsi"/>
          <w:color w:val="000000" w:themeColor="text1"/>
          <w:sz w:val="24"/>
          <w:szCs w:val="24"/>
          <w:u w:val="single"/>
        </w:rPr>
        <w:t>Recruitment and selecting staff and volunteers</w:t>
      </w:r>
      <w:bookmarkEnd w:id="13"/>
      <w:r w:rsidR="00225D3F" w:rsidRPr="00FE7253">
        <w:rPr>
          <w:rStyle w:val="navy8b1"/>
          <w:rFonts w:asciiTheme="minorHAnsi" w:hAnsiTheme="minorHAnsi" w:cstheme="minorHAnsi"/>
          <w:color w:val="000000" w:themeColor="text1"/>
          <w:sz w:val="24"/>
          <w:szCs w:val="24"/>
          <w:u w:val="single"/>
        </w:rPr>
        <w:t>: safer recruitment</w:t>
      </w:r>
    </w:p>
    <w:p w14:paraId="3B74D92A" w14:textId="05C79D3F" w:rsidR="00172391" w:rsidRPr="00FE7253" w:rsidRDefault="00172391" w:rsidP="00172391">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The </w:t>
      </w:r>
      <w:proofErr w:type="gramStart"/>
      <w:r w:rsidRPr="00FE7253">
        <w:rPr>
          <w:rStyle w:val="purple81"/>
          <w:rFonts w:asciiTheme="minorHAnsi" w:hAnsiTheme="minorHAnsi" w:cstheme="minorHAnsi"/>
          <w:color w:val="000000" w:themeColor="text1"/>
          <w:sz w:val="24"/>
          <w:szCs w:val="24"/>
        </w:rPr>
        <w:t>Play House</w:t>
      </w:r>
      <w:proofErr w:type="gramEnd"/>
      <w:r w:rsidRPr="00FE7253">
        <w:rPr>
          <w:rStyle w:val="purple81"/>
          <w:rFonts w:asciiTheme="minorHAnsi" w:hAnsiTheme="minorHAnsi" w:cstheme="minorHAnsi"/>
          <w:color w:val="000000" w:themeColor="text1"/>
          <w:sz w:val="24"/>
          <w:szCs w:val="24"/>
        </w:rPr>
        <w:t xml:space="preserve"> recognises that anyone may have the potential to abuse children in some way and has adopted recruitment procedures that help deter, reject or identify people who may abuse children so that all reasonable steps are taken to prevent unsuitable people working with children. When undertaking preselection checks the following should be included:</w:t>
      </w:r>
      <w:r w:rsidRPr="00FE7253">
        <w:rPr>
          <w:rFonts w:asciiTheme="minorHAnsi" w:hAnsiTheme="minorHAnsi" w:cstheme="minorHAnsi"/>
          <w:color w:val="000000" w:themeColor="text1"/>
        </w:rPr>
        <w:t xml:space="preserve"> </w:t>
      </w:r>
    </w:p>
    <w:p w14:paraId="22D81E5C" w14:textId="352AD915" w:rsidR="00172391" w:rsidRPr="00FE7253" w:rsidRDefault="00172391" w:rsidP="00BA20F9">
      <w:pPr>
        <w:numPr>
          <w:ilvl w:val="0"/>
          <w:numId w:val="8"/>
        </w:numPr>
        <w:suppressAutoHyphens/>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All staff working with young or vulnerable people must have had a DBS check in the last three years or must apply for one as soon as selected. If the staff member is deemed to be working in regulated activity, a barred list check will also be requested. As an employer, TPH is legally responsible for making sure the job role is eligible before requesting that an employee applied for a standard or enhanced DBS check. Gov.uk has an eligibility tool which can be used for guidance.</w:t>
      </w:r>
    </w:p>
    <w:p w14:paraId="58116FC9" w14:textId="0732A051" w:rsidR="00172391" w:rsidRPr="00FE7253" w:rsidRDefault="00172391" w:rsidP="00172391">
      <w:pPr>
        <w:pStyle w:val="ListParagraph"/>
        <w:numPr>
          <w:ilvl w:val="0"/>
          <w:numId w:val="8"/>
        </w:numPr>
        <w:suppressAutoHyphens/>
        <w:contextualSpacing w:val="0"/>
        <w:rPr>
          <w:rStyle w:val="purple81"/>
          <w:rFonts w:asciiTheme="minorHAnsi" w:hAnsiTheme="minorHAnsi" w:cstheme="minorHAnsi"/>
          <w:color w:val="000000" w:themeColor="text1"/>
          <w:sz w:val="24"/>
          <w:szCs w:val="24"/>
        </w:rPr>
      </w:pPr>
      <w:r w:rsidRPr="00FE7253">
        <w:rPr>
          <w:rFonts w:asciiTheme="minorHAnsi" w:hAnsiTheme="minorHAnsi" w:cstheme="minorHAnsi"/>
          <w:color w:val="000000" w:themeColor="text1"/>
          <w:szCs w:val="24"/>
        </w:rPr>
        <w:t xml:space="preserve">TPH feels that it is desirable for all volunteers working with young people to apply for a DBS check. The law has removed supervised volunteers from regulated activity. There is no legal requirement to obtain DBS certificates for volunteers who are not in regulated activity and who are supervised regularly and on a </w:t>
      </w:r>
      <w:proofErr w:type="gramStart"/>
      <w:r w:rsidRPr="00FE7253">
        <w:rPr>
          <w:rFonts w:asciiTheme="minorHAnsi" w:hAnsiTheme="minorHAnsi" w:cstheme="minorHAnsi"/>
          <w:color w:val="000000" w:themeColor="text1"/>
          <w:szCs w:val="24"/>
        </w:rPr>
        <w:t>day to day</w:t>
      </w:r>
      <w:proofErr w:type="gramEnd"/>
      <w:r w:rsidRPr="00FE7253">
        <w:rPr>
          <w:rFonts w:asciiTheme="minorHAnsi" w:hAnsiTheme="minorHAnsi" w:cstheme="minorHAnsi"/>
          <w:color w:val="000000" w:themeColor="text1"/>
          <w:szCs w:val="24"/>
        </w:rPr>
        <w:t xml:space="preserve"> basis by a person who is in regulated activity, but an enhanced DBS check without a barred list check may be requested, in line with TPH's risk assessments. Without a DBS check, volunteers, cannot be left with a group of young people without a DBS checked adult.</w:t>
      </w:r>
    </w:p>
    <w:p w14:paraId="2FFA4CFC" w14:textId="77777777" w:rsidR="00172391" w:rsidRPr="00FE7253" w:rsidRDefault="00172391" w:rsidP="00172391">
      <w:pPr>
        <w:pStyle w:val="ListParagraph"/>
        <w:numPr>
          <w:ilvl w:val="0"/>
          <w:numId w:val="8"/>
        </w:numPr>
        <w:suppressAutoHyphens/>
        <w:contextualSpacing w:val="0"/>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Two confidential references, including one regarding previous work with children will be required. These references must be taken up and confirmed through written contact. This is applicable for both staff and volunteers (unless volunteers were already known to us e.g. a former participant, in which case some discretion may be applied.) </w:t>
      </w:r>
    </w:p>
    <w:p w14:paraId="306826A8" w14:textId="41A1E615" w:rsidR="00172391" w:rsidRPr="00FE7253" w:rsidRDefault="00172391" w:rsidP="00172391">
      <w:pPr>
        <w:pStyle w:val="ListParagraph"/>
        <w:numPr>
          <w:ilvl w:val="0"/>
          <w:numId w:val="8"/>
        </w:numPr>
        <w:suppressAutoHyphens/>
        <w:spacing w:after="280"/>
        <w:contextualSpacing w:val="0"/>
        <w:rPr>
          <w:rFonts w:asciiTheme="minorHAnsi" w:hAnsiTheme="minorHAnsi" w:cstheme="minorHAnsi"/>
          <w:color w:val="000000" w:themeColor="text1"/>
          <w:szCs w:val="24"/>
        </w:rPr>
      </w:pPr>
      <w:r w:rsidRPr="00FE7253">
        <w:rPr>
          <w:rStyle w:val="purple81"/>
          <w:rFonts w:asciiTheme="minorHAnsi" w:hAnsiTheme="minorHAnsi" w:cstheme="minorHAnsi"/>
          <w:color w:val="000000" w:themeColor="text1"/>
          <w:sz w:val="24"/>
          <w:szCs w:val="24"/>
        </w:rPr>
        <w:t>Evidence of identity (Passport or driving licence with Photo) and right to work in the UK check.</w:t>
      </w:r>
      <w:r w:rsidRPr="00FE7253">
        <w:rPr>
          <w:rFonts w:asciiTheme="minorHAnsi" w:hAnsiTheme="minorHAnsi" w:cstheme="minorHAnsi"/>
          <w:color w:val="000000" w:themeColor="text1"/>
          <w:szCs w:val="24"/>
        </w:rPr>
        <w:t xml:space="preserve"> These items will not be copied or </w:t>
      </w:r>
      <w:proofErr w:type="gramStart"/>
      <w:r w:rsidRPr="00FE7253">
        <w:rPr>
          <w:rFonts w:asciiTheme="minorHAnsi" w:hAnsiTheme="minorHAnsi" w:cstheme="minorHAnsi"/>
          <w:color w:val="000000" w:themeColor="text1"/>
          <w:szCs w:val="24"/>
        </w:rPr>
        <w:t>kept,</w:t>
      </w:r>
      <w:proofErr w:type="gramEnd"/>
      <w:r w:rsidRPr="00FE7253">
        <w:rPr>
          <w:rFonts w:asciiTheme="minorHAnsi" w:hAnsiTheme="minorHAnsi" w:cstheme="minorHAnsi"/>
          <w:color w:val="000000" w:themeColor="text1"/>
          <w:szCs w:val="24"/>
        </w:rPr>
        <w:t xml:space="preserve"> in-line with GDPR legislation.</w:t>
      </w:r>
    </w:p>
    <w:p w14:paraId="7632A139" w14:textId="77777777" w:rsidR="00225D3F" w:rsidRPr="00FE7253" w:rsidRDefault="00225D3F" w:rsidP="00172391">
      <w:pPr>
        <w:ind w:left="360"/>
        <w:rPr>
          <w:rFonts w:asciiTheme="minorHAnsi" w:hAnsiTheme="minorHAnsi" w:cstheme="minorHAnsi"/>
          <w:color w:val="000000" w:themeColor="text1"/>
          <w:szCs w:val="24"/>
        </w:rPr>
      </w:pPr>
    </w:p>
    <w:p w14:paraId="6FE600F1" w14:textId="77777777" w:rsidR="00225D3F" w:rsidRPr="00FE7253" w:rsidRDefault="00225D3F" w:rsidP="00172391">
      <w:pPr>
        <w:ind w:left="360"/>
        <w:rPr>
          <w:rFonts w:asciiTheme="minorHAnsi" w:hAnsiTheme="minorHAnsi" w:cstheme="minorHAnsi"/>
          <w:color w:val="000000" w:themeColor="text1"/>
          <w:szCs w:val="24"/>
        </w:rPr>
      </w:pPr>
    </w:p>
    <w:p w14:paraId="6D198722" w14:textId="77777777" w:rsidR="00225D3F" w:rsidRPr="00FE7253" w:rsidRDefault="00225D3F" w:rsidP="00172391">
      <w:pPr>
        <w:ind w:left="360"/>
        <w:rPr>
          <w:rFonts w:asciiTheme="minorHAnsi" w:hAnsiTheme="minorHAnsi" w:cstheme="minorHAnsi"/>
          <w:color w:val="000000" w:themeColor="text1"/>
          <w:szCs w:val="24"/>
        </w:rPr>
      </w:pPr>
    </w:p>
    <w:p w14:paraId="5B8D69D0" w14:textId="77777777" w:rsidR="00225D3F" w:rsidRPr="00FE7253" w:rsidRDefault="00225D3F" w:rsidP="00172391">
      <w:pPr>
        <w:ind w:left="360"/>
        <w:rPr>
          <w:rFonts w:asciiTheme="minorHAnsi" w:hAnsiTheme="minorHAnsi" w:cstheme="minorHAnsi"/>
          <w:color w:val="000000" w:themeColor="text1"/>
          <w:szCs w:val="24"/>
        </w:rPr>
      </w:pPr>
    </w:p>
    <w:p w14:paraId="269FBCF8" w14:textId="69B3A959" w:rsidR="00172391" w:rsidRPr="00FE7253" w:rsidRDefault="00172391" w:rsidP="00FE7253">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All prospective employees/volunteers should be interviewed</w:t>
      </w:r>
      <w:r w:rsidR="008A6E5A" w:rsidRPr="00FE7253">
        <w:rPr>
          <w:rFonts w:asciiTheme="minorHAnsi" w:hAnsiTheme="minorHAnsi" w:cstheme="minorHAnsi"/>
          <w:color w:val="000000" w:themeColor="text1"/>
          <w:szCs w:val="24"/>
        </w:rPr>
        <w:t xml:space="preserve">. </w:t>
      </w:r>
      <w:r w:rsidRPr="00FE7253">
        <w:rPr>
          <w:rFonts w:asciiTheme="minorHAnsi" w:hAnsiTheme="minorHAnsi" w:cstheme="minorHAnsi"/>
          <w:color w:val="000000" w:themeColor="text1"/>
          <w:szCs w:val="24"/>
        </w:rPr>
        <w:t>We will ensure that all employees/volunteers have appropriate qualifications and training.</w:t>
      </w:r>
    </w:p>
    <w:p w14:paraId="592149F0" w14:textId="77777777" w:rsidR="00172391" w:rsidRPr="00FE7253" w:rsidRDefault="00172391" w:rsidP="00172391">
      <w:pPr>
        <w:ind w:left="360"/>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w:t>
      </w:r>
    </w:p>
    <w:p w14:paraId="6D1E5FD7" w14:textId="41E4926F" w:rsidR="00172391" w:rsidRPr="00FE7253" w:rsidRDefault="00172391" w:rsidP="00FE7253">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Should any concerns arise following a Disclosure and Barring Service (DBS) check then this will be passed onto the board of Trustees. Any Disclosure that causes concern will be assessed to establish the level of risk the subject poses to children, other service users, colleagues, the </w:t>
      </w:r>
      <w:proofErr w:type="gramStart"/>
      <w:r w:rsidRPr="00FE7253">
        <w:rPr>
          <w:rFonts w:asciiTheme="minorHAnsi" w:hAnsiTheme="minorHAnsi" w:cstheme="minorHAnsi"/>
          <w:color w:val="000000" w:themeColor="text1"/>
          <w:szCs w:val="24"/>
        </w:rPr>
        <w:t>general public</w:t>
      </w:r>
      <w:proofErr w:type="gramEnd"/>
      <w:r w:rsidRPr="00FE7253">
        <w:rPr>
          <w:rFonts w:asciiTheme="minorHAnsi" w:hAnsiTheme="minorHAnsi" w:cstheme="minorHAnsi"/>
          <w:color w:val="000000" w:themeColor="text1"/>
          <w:szCs w:val="24"/>
        </w:rPr>
        <w:t xml:space="preserve"> and/or our organisation. </w:t>
      </w:r>
      <w:proofErr w:type="gramStart"/>
      <w:r w:rsidRPr="00FE7253">
        <w:rPr>
          <w:rFonts w:asciiTheme="minorHAnsi" w:hAnsiTheme="minorHAnsi" w:cstheme="minorHAnsi"/>
          <w:color w:val="000000" w:themeColor="text1"/>
          <w:szCs w:val="24"/>
        </w:rPr>
        <w:t>A number of</w:t>
      </w:r>
      <w:proofErr w:type="gramEnd"/>
      <w:r w:rsidRPr="00FE7253">
        <w:rPr>
          <w:rFonts w:asciiTheme="minorHAnsi" w:hAnsiTheme="minorHAnsi" w:cstheme="minorHAnsi"/>
          <w:color w:val="000000" w:themeColor="text1"/>
          <w:szCs w:val="24"/>
        </w:rPr>
        <w:t xml:space="preserve"> questions will be asked:</w:t>
      </w:r>
    </w:p>
    <w:p w14:paraId="414FAB46" w14:textId="77777777" w:rsidR="00172391" w:rsidRPr="00FE7253" w:rsidRDefault="00172391" w:rsidP="00172391">
      <w:pPr>
        <w:ind w:left="720"/>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w:t>
      </w:r>
    </w:p>
    <w:p w14:paraId="286A7320" w14:textId="77777777" w:rsidR="00172391" w:rsidRPr="00FE7253" w:rsidRDefault="00172391" w:rsidP="00172391">
      <w:pPr>
        <w:numPr>
          <w:ilvl w:val="0"/>
          <w:numId w:val="8"/>
        </w:numPr>
        <w:suppressAutoHyphens/>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Does the offence relate directly to work with children?</w:t>
      </w:r>
    </w:p>
    <w:p w14:paraId="16CF4C2C" w14:textId="77777777" w:rsidR="00172391" w:rsidRPr="00FE7253" w:rsidRDefault="00172391" w:rsidP="00172391">
      <w:pPr>
        <w:numPr>
          <w:ilvl w:val="0"/>
          <w:numId w:val="8"/>
        </w:numPr>
        <w:suppressAutoHyphens/>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What is the seriousness of the offence/s and the circumstances surrounding it?</w:t>
      </w:r>
    </w:p>
    <w:p w14:paraId="29A9FAA5" w14:textId="77777777" w:rsidR="00172391" w:rsidRPr="00FE7253" w:rsidRDefault="00172391" w:rsidP="00172391">
      <w:pPr>
        <w:numPr>
          <w:ilvl w:val="0"/>
          <w:numId w:val="8"/>
        </w:numPr>
        <w:suppressAutoHyphens/>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How long is it since the offence was committed?</w:t>
      </w:r>
    </w:p>
    <w:p w14:paraId="79014A6E" w14:textId="77777777" w:rsidR="00172391" w:rsidRPr="00FE7253" w:rsidRDefault="00172391" w:rsidP="00172391">
      <w:pPr>
        <w:numPr>
          <w:ilvl w:val="0"/>
          <w:numId w:val="8"/>
        </w:numPr>
        <w:suppressAutoHyphens/>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Does the subject have a pattern of offending?</w:t>
      </w:r>
    </w:p>
    <w:p w14:paraId="41914A88" w14:textId="77777777" w:rsidR="00172391" w:rsidRPr="00FE7253" w:rsidRDefault="00172391" w:rsidP="00172391">
      <w:pPr>
        <w:numPr>
          <w:ilvl w:val="0"/>
          <w:numId w:val="8"/>
        </w:numPr>
        <w:suppressAutoHyphens/>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Has the subject’s situation changed since the offence occurred?</w:t>
      </w:r>
    </w:p>
    <w:p w14:paraId="7DE524E2" w14:textId="77777777" w:rsidR="00172391" w:rsidRPr="00FE7253" w:rsidRDefault="00172391" w:rsidP="00172391">
      <w:pPr>
        <w:numPr>
          <w:ilvl w:val="0"/>
          <w:numId w:val="8"/>
        </w:numPr>
        <w:suppressAutoHyphens/>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What is the subject’s explanation of the offence?</w:t>
      </w:r>
    </w:p>
    <w:p w14:paraId="2F4E118D" w14:textId="39FE0E5E" w:rsidR="00BA20F9" w:rsidRPr="00FE7253" w:rsidRDefault="00172391" w:rsidP="00172391">
      <w:pPr>
        <w:numPr>
          <w:ilvl w:val="0"/>
          <w:numId w:val="8"/>
        </w:numPr>
        <w:suppressAutoHyphens/>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Did the subject declare the offence prior to the Disclosure?</w:t>
      </w:r>
    </w:p>
    <w:p w14:paraId="73A7CBD7" w14:textId="77777777" w:rsidR="00BA20F9" w:rsidRPr="00FE7253" w:rsidRDefault="00BA20F9" w:rsidP="00172391">
      <w:pPr>
        <w:rPr>
          <w:rFonts w:asciiTheme="minorHAnsi" w:hAnsiTheme="minorHAnsi" w:cstheme="minorHAnsi"/>
          <w:color w:val="000000" w:themeColor="text1"/>
          <w:szCs w:val="24"/>
        </w:rPr>
      </w:pPr>
    </w:p>
    <w:p w14:paraId="675D45DA" w14:textId="3DCE7582" w:rsidR="006160C0" w:rsidRPr="00FE7253" w:rsidRDefault="00172391" w:rsidP="00172391">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If all these questions are not answered satisfactorily then the prospective employee/volunteer will not be allowed to join the organisation. All new employees/volunteers will go through a probation and induction process, including relevant training. Ongoing training and supervision will ensure all employees/volunteers are adequately supporte</w:t>
      </w:r>
      <w:r w:rsidR="008A6E5A" w:rsidRPr="00FE7253">
        <w:rPr>
          <w:rFonts w:asciiTheme="minorHAnsi" w:hAnsiTheme="minorHAnsi" w:cstheme="minorHAnsi"/>
          <w:color w:val="000000" w:themeColor="text1"/>
          <w:szCs w:val="24"/>
        </w:rPr>
        <w:t>d.</w:t>
      </w:r>
    </w:p>
    <w:p w14:paraId="6D579FA6" w14:textId="77777777" w:rsidR="00B757DA" w:rsidRPr="00FE7253" w:rsidRDefault="00B757DA" w:rsidP="00172391">
      <w:pPr>
        <w:rPr>
          <w:rFonts w:asciiTheme="minorHAnsi" w:hAnsiTheme="minorHAnsi" w:cstheme="minorHAnsi"/>
          <w:color w:val="000000" w:themeColor="text1"/>
          <w:szCs w:val="24"/>
          <w:u w:val="single"/>
        </w:rPr>
      </w:pPr>
    </w:p>
    <w:p w14:paraId="6482F4C9" w14:textId="06866830" w:rsidR="00172391" w:rsidRPr="00FE7253" w:rsidRDefault="00172391" w:rsidP="00172391">
      <w:pPr>
        <w:rPr>
          <w:rFonts w:asciiTheme="minorHAnsi" w:hAnsiTheme="minorHAnsi" w:cstheme="minorHAnsi"/>
          <w:color w:val="000000" w:themeColor="text1"/>
          <w:szCs w:val="24"/>
          <w:u w:val="single"/>
        </w:rPr>
      </w:pPr>
      <w:r w:rsidRPr="00FE7253">
        <w:rPr>
          <w:rFonts w:asciiTheme="minorHAnsi" w:hAnsiTheme="minorHAnsi" w:cstheme="minorHAnsi"/>
          <w:color w:val="000000" w:themeColor="text1"/>
          <w:szCs w:val="24"/>
          <w:u w:val="single"/>
        </w:rPr>
        <w:t>Training and supervision of staff and volunteers</w:t>
      </w:r>
    </w:p>
    <w:p w14:paraId="0EF5A328" w14:textId="77777777" w:rsidR="00172391" w:rsidRPr="00FE7253" w:rsidRDefault="00172391" w:rsidP="00172391">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New staff and volunteers will have a designated person (their line manager) that will ensure that a proper induction takes place. The supervisor will provide regular support and supervision to the new member of staff and volunteer in all areas of their work including child protection. All new staff and volunteers will read and understand this policy as part of their induction process. Staff and volunteers will be able to identify the signs of abuse and will be confident about the steps to take and who to report any concerns.</w:t>
      </w:r>
    </w:p>
    <w:p w14:paraId="0080EABC" w14:textId="77777777" w:rsidR="00172391" w:rsidRPr="00FE7253" w:rsidRDefault="00172391" w:rsidP="00172391">
      <w:pPr>
        <w:ind w:left="720"/>
        <w:rPr>
          <w:rStyle w:val="navy8b1"/>
          <w:rFonts w:asciiTheme="minorHAnsi" w:hAnsiTheme="minorHAnsi" w:cstheme="minorHAnsi"/>
          <w:color w:val="000000" w:themeColor="text1"/>
          <w:sz w:val="24"/>
          <w:szCs w:val="24"/>
          <w:u w:val="single"/>
        </w:rPr>
      </w:pPr>
    </w:p>
    <w:p w14:paraId="36C1B33A" w14:textId="77777777" w:rsidR="00172391" w:rsidRPr="00FE7253" w:rsidRDefault="00172391" w:rsidP="00172391">
      <w:pPr>
        <w:spacing w:after="280"/>
        <w:rPr>
          <w:rStyle w:val="navy8b1"/>
          <w:rFonts w:asciiTheme="minorHAnsi" w:hAnsiTheme="minorHAnsi" w:cstheme="minorHAnsi"/>
          <w:b w:val="0"/>
          <w:bCs w:val="0"/>
          <w:color w:val="000000" w:themeColor="text1"/>
          <w:sz w:val="24"/>
          <w:szCs w:val="24"/>
        </w:rPr>
      </w:pPr>
      <w:r w:rsidRPr="00FE7253">
        <w:rPr>
          <w:rStyle w:val="navy8b1"/>
          <w:rFonts w:asciiTheme="minorHAnsi" w:hAnsiTheme="minorHAnsi" w:cstheme="minorHAnsi"/>
          <w:b w:val="0"/>
          <w:bCs w:val="0"/>
          <w:color w:val="000000" w:themeColor="text1"/>
          <w:sz w:val="24"/>
          <w:szCs w:val="24"/>
        </w:rPr>
        <w:t xml:space="preserve">All staff will undertake external training on child protection. Until external training is possible, child protection training will be cascaded by supervisors/managers at the organisation. For volunteers, in house training is sufficient. </w:t>
      </w:r>
    </w:p>
    <w:p w14:paraId="5C6F4B89" w14:textId="5676AFFD" w:rsidR="008847D2" w:rsidRPr="00FE7253" w:rsidRDefault="008847D2">
      <w:pPr>
        <w:rPr>
          <w:rFonts w:asciiTheme="minorHAnsi" w:hAnsiTheme="minorHAnsi" w:cstheme="minorHAnsi"/>
          <w:szCs w:val="24"/>
        </w:rPr>
      </w:pPr>
      <w:r w:rsidRPr="00FE7253">
        <w:rPr>
          <w:rFonts w:asciiTheme="minorHAnsi" w:hAnsiTheme="minorHAnsi" w:cstheme="minorHAnsi"/>
          <w:szCs w:val="24"/>
        </w:rPr>
        <w:t>Failure to comply with this policy could result in disciplinary action being taken against the staff member.</w:t>
      </w:r>
    </w:p>
    <w:p w14:paraId="2230FB62" w14:textId="77777777" w:rsidR="008847D2" w:rsidRPr="00FE7253" w:rsidRDefault="008847D2">
      <w:pPr>
        <w:rPr>
          <w:rFonts w:asciiTheme="minorHAnsi" w:hAnsiTheme="minorHAnsi" w:cstheme="minorHAnsi"/>
          <w:szCs w:val="24"/>
        </w:rPr>
      </w:pPr>
    </w:p>
    <w:p w14:paraId="4D6464D2" w14:textId="77777777" w:rsidR="008847D2" w:rsidRPr="00FE7253" w:rsidRDefault="008847D2">
      <w:pPr>
        <w:rPr>
          <w:rFonts w:asciiTheme="minorHAnsi" w:hAnsiTheme="minorHAnsi" w:cstheme="minorHAnsi"/>
          <w:szCs w:val="24"/>
        </w:rPr>
      </w:pPr>
    </w:p>
    <w:p w14:paraId="5D638A2E" w14:textId="77777777" w:rsidR="00DF245B" w:rsidRPr="00FE7253" w:rsidRDefault="00DF245B" w:rsidP="008847D2">
      <w:pPr>
        <w:rPr>
          <w:rFonts w:asciiTheme="minorHAnsi" w:hAnsiTheme="minorHAnsi" w:cstheme="minorHAnsi"/>
          <w:color w:val="000000" w:themeColor="text1"/>
          <w:szCs w:val="24"/>
        </w:rPr>
      </w:pPr>
    </w:p>
    <w:p w14:paraId="1ECFFA09" w14:textId="77777777" w:rsidR="008A6E5A" w:rsidRPr="00FE7253" w:rsidRDefault="008A6E5A" w:rsidP="008847D2">
      <w:pPr>
        <w:rPr>
          <w:rFonts w:asciiTheme="minorHAnsi" w:hAnsiTheme="minorHAnsi" w:cstheme="minorHAnsi"/>
          <w:b/>
          <w:szCs w:val="24"/>
          <w:lang w:eastAsia="en-GB"/>
        </w:rPr>
      </w:pPr>
    </w:p>
    <w:p w14:paraId="47E63730" w14:textId="77777777" w:rsidR="008A6E5A" w:rsidRPr="00FE7253" w:rsidRDefault="008A6E5A" w:rsidP="008847D2">
      <w:pPr>
        <w:rPr>
          <w:rFonts w:asciiTheme="minorHAnsi" w:hAnsiTheme="minorHAnsi" w:cstheme="minorHAnsi"/>
          <w:b/>
          <w:szCs w:val="24"/>
          <w:lang w:eastAsia="en-GB"/>
        </w:rPr>
      </w:pPr>
    </w:p>
    <w:p w14:paraId="5EEA7D20" w14:textId="77777777" w:rsidR="008A6E5A" w:rsidRPr="00FE7253" w:rsidRDefault="008A6E5A" w:rsidP="008847D2">
      <w:pPr>
        <w:rPr>
          <w:rFonts w:asciiTheme="minorHAnsi" w:hAnsiTheme="minorHAnsi" w:cstheme="minorHAnsi"/>
          <w:b/>
          <w:szCs w:val="24"/>
          <w:lang w:eastAsia="en-GB"/>
        </w:rPr>
      </w:pPr>
    </w:p>
    <w:p w14:paraId="7A952CEB" w14:textId="77777777" w:rsidR="008A6E5A" w:rsidRPr="00FE7253" w:rsidRDefault="008A6E5A" w:rsidP="008847D2">
      <w:pPr>
        <w:rPr>
          <w:rFonts w:asciiTheme="minorHAnsi" w:hAnsiTheme="minorHAnsi" w:cstheme="minorHAnsi"/>
          <w:b/>
          <w:szCs w:val="24"/>
          <w:lang w:eastAsia="en-GB"/>
        </w:rPr>
      </w:pPr>
    </w:p>
    <w:p w14:paraId="5932B726" w14:textId="77777777" w:rsidR="008A6E5A" w:rsidRPr="00FE7253" w:rsidRDefault="008A6E5A" w:rsidP="008847D2">
      <w:pPr>
        <w:rPr>
          <w:rFonts w:asciiTheme="minorHAnsi" w:hAnsiTheme="minorHAnsi" w:cstheme="minorHAnsi"/>
          <w:b/>
          <w:szCs w:val="24"/>
          <w:lang w:eastAsia="en-GB"/>
        </w:rPr>
      </w:pPr>
    </w:p>
    <w:p w14:paraId="37C0B377" w14:textId="77777777" w:rsidR="008A6E5A" w:rsidRPr="00FE7253" w:rsidRDefault="008A6E5A" w:rsidP="008847D2">
      <w:pPr>
        <w:rPr>
          <w:rFonts w:asciiTheme="minorHAnsi" w:hAnsiTheme="minorHAnsi" w:cstheme="minorHAnsi"/>
          <w:b/>
          <w:szCs w:val="24"/>
          <w:lang w:eastAsia="en-GB"/>
        </w:rPr>
      </w:pPr>
    </w:p>
    <w:p w14:paraId="169AB0A4" w14:textId="77777777" w:rsidR="008A6E5A" w:rsidRPr="00FE7253" w:rsidRDefault="008A6E5A" w:rsidP="008847D2">
      <w:pPr>
        <w:rPr>
          <w:rFonts w:asciiTheme="minorHAnsi" w:hAnsiTheme="minorHAnsi" w:cstheme="minorHAnsi"/>
          <w:b/>
          <w:szCs w:val="24"/>
          <w:lang w:eastAsia="en-GB"/>
        </w:rPr>
      </w:pPr>
    </w:p>
    <w:p w14:paraId="09C9806E" w14:textId="77777777" w:rsidR="00FE7253" w:rsidRDefault="00FE7253" w:rsidP="008847D2">
      <w:pPr>
        <w:rPr>
          <w:rFonts w:asciiTheme="minorHAnsi" w:hAnsiTheme="minorHAnsi" w:cstheme="minorHAnsi"/>
          <w:b/>
          <w:szCs w:val="24"/>
          <w:lang w:eastAsia="en-GB"/>
        </w:rPr>
      </w:pPr>
    </w:p>
    <w:p w14:paraId="3E07FA9C" w14:textId="77777777" w:rsidR="00FE7253" w:rsidRDefault="00FE7253" w:rsidP="008847D2">
      <w:pPr>
        <w:rPr>
          <w:rFonts w:asciiTheme="minorHAnsi" w:hAnsiTheme="minorHAnsi" w:cstheme="minorHAnsi"/>
          <w:b/>
          <w:szCs w:val="24"/>
          <w:lang w:eastAsia="en-GB"/>
        </w:rPr>
      </w:pPr>
    </w:p>
    <w:p w14:paraId="20954462" w14:textId="1250BA4E" w:rsidR="008847D2" w:rsidRPr="00FE7253" w:rsidRDefault="008847D2" w:rsidP="008847D2">
      <w:pPr>
        <w:rPr>
          <w:rFonts w:asciiTheme="minorHAnsi" w:hAnsiTheme="minorHAnsi" w:cstheme="minorHAnsi"/>
          <w:szCs w:val="24"/>
          <w:lang w:eastAsia="en-GB"/>
        </w:rPr>
      </w:pPr>
      <w:r w:rsidRPr="00FE7253">
        <w:rPr>
          <w:rFonts w:asciiTheme="minorHAnsi" w:hAnsiTheme="minorHAnsi" w:cstheme="minorHAnsi"/>
          <w:b/>
          <w:szCs w:val="24"/>
          <w:lang w:eastAsia="en-GB"/>
        </w:rPr>
        <w:t xml:space="preserve">Appendix 1: What is Prevent? </w:t>
      </w:r>
    </w:p>
    <w:p w14:paraId="196D37F9" w14:textId="77777777" w:rsidR="008847D2" w:rsidRPr="00FE7253" w:rsidRDefault="008847D2" w:rsidP="008847D2">
      <w:pPr>
        <w:rPr>
          <w:rFonts w:asciiTheme="minorHAnsi" w:hAnsiTheme="minorHAnsi" w:cstheme="minorHAnsi"/>
          <w:szCs w:val="24"/>
          <w:lang w:eastAsia="en-GB"/>
        </w:rPr>
      </w:pPr>
    </w:p>
    <w:p w14:paraId="0E09132B" w14:textId="77777777" w:rsidR="008847D2" w:rsidRPr="00FE7253" w:rsidRDefault="008847D2" w:rsidP="008847D2">
      <w:pPr>
        <w:rPr>
          <w:rFonts w:asciiTheme="minorHAnsi" w:hAnsiTheme="minorHAnsi" w:cstheme="minorHAnsi"/>
          <w:szCs w:val="24"/>
          <w:lang w:eastAsia="en-GB"/>
        </w:rPr>
      </w:pPr>
    </w:p>
    <w:p w14:paraId="70FE8503" w14:textId="46B84107" w:rsidR="008847D2" w:rsidRPr="00FE7253" w:rsidRDefault="008847D2" w:rsidP="008847D2">
      <w:pPr>
        <w:rPr>
          <w:rFonts w:asciiTheme="minorHAnsi" w:hAnsiTheme="minorHAnsi" w:cstheme="minorHAnsi"/>
          <w:szCs w:val="24"/>
          <w:lang w:eastAsia="en-GB"/>
        </w:rPr>
      </w:pPr>
      <w:r w:rsidRPr="00FE7253">
        <w:rPr>
          <w:rFonts w:asciiTheme="minorHAnsi" w:hAnsiTheme="minorHAnsi" w:cstheme="minorHAnsi"/>
          <w:szCs w:val="24"/>
          <w:lang w:eastAsia="en-GB"/>
        </w:rPr>
        <w:t>Prevent is part of the UK’s counter terrorism strategy preventing people from becoming radicalised, involved in terrorism or supporting terrorism. Prevent aims to identify children, young people and families at risk and to assess and reduce that risk. It includes non-terrorist forms of radicalisation including a range of extremist beliefs. It is part of the safeguarding agenda and links to the understanding of respecting and upholding British Values.</w:t>
      </w:r>
      <w:r w:rsidR="006160C0" w:rsidRPr="00FE7253">
        <w:rPr>
          <w:rFonts w:asciiTheme="minorHAnsi" w:hAnsiTheme="minorHAnsi" w:cstheme="minorHAnsi"/>
          <w:szCs w:val="24"/>
        </w:rPr>
        <w:t xml:space="preserve"> </w:t>
      </w:r>
      <w:r w:rsidRPr="00FE7253">
        <w:rPr>
          <w:rFonts w:asciiTheme="minorHAnsi" w:hAnsiTheme="minorHAnsi" w:cstheme="minorHAnsi"/>
          <w:szCs w:val="24"/>
          <w:lang w:eastAsia="en-GB"/>
        </w:rPr>
        <w:t xml:space="preserve">As </w:t>
      </w:r>
      <w:r w:rsidR="00E5234B" w:rsidRPr="00FE7253">
        <w:rPr>
          <w:rFonts w:asciiTheme="minorHAnsi" w:hAnsiTheme="minorHAnsi" w:cstheme="minorHAnsi"/>
          <w:szCs w:val="24"/>
          <w:lang w:eastAsia="en-GB"/>
        </w:rPr>
        <w:t>TPH</w:t>
      </w:r>
      <w:r w:rsidRPr="00FE7253">
        <w:rPr>
          <w:rFonts w:asciiTheme="minorHAnsi" w:hAnsiTheme="minorHAnsi" w:cstheme="minorHAnsi"/>
          <w:szCs w:val="24"/>
          <w:lang w:eastAsia="en-GB"/>
        </w:rPr>
        <w:t xml:space="preserve"> </w:t>
      </w:r>
      <w:proofErr w:type="gramStart"/>
      <w:r w:rsidRPr="00FE7253">
        <w:rPr>
          <w:rFonts w:asciiTheme="minorHAnsi" w:hAnsiTheme="minorHAnsi" w:cstheme="minorHAnsi"/>
          <w:szCs w:val="24"/>
          <w:lang w:eastAsia="en-GB"/>
        </w:rPr>
        <w:t xml:space="preserve">is </w:t>
      </w:r>
      <w:r w:rsidR="008A6E5A" w:rsidRPr="00FE7253">
        <w:rPr>
          <w:rFonts w:asciiTheme="minorHAnsi" w:hAnsiTheme="minorHAnsi" w:cstheme="minorHAnsi"/>
          <w:szCs w:val="24"/>
          <w:lang w:eastAsia="en-GB"/>
        </w:rPr>
        <w:t xml:space="preserve"> </w:t>
      </w:r>
      <w:r w:rsidRPr="00FE7253">
        <w:rPr>
          <w:rFonts w:asciiTheme="minorHAnsi" w:hAnsiTheme="minorHAnsi" w:cstheme="minorHAnsi"/>
          <w:szCs w:val="24"/>
          <w:lang w:eastAsia="en-GB"/>
        </w:rPr>
        <w:t>not</w:t>
      </w:r>
      <w:proofErr w:type="gramEnd"/>
      <w:r w:rsidRPr="00FE7253">
        <w:rPr>
          <w:rFonts w:asciiTheme="minorHAnsi" w:hAnsiTheme="minorHAnsi" w:cstheme="minorHAnsi"/>
          <w:szCs w:val="24"/>
          <w:lang w:eastAsia="en-GB"/>
        </w:rPr>
        <w:t xml:space="preserve"> a school or registered childcare provider, it is not subject to the duty under section 26 of the Counter-Terrorism and Security Act 2015 to have due regard to the need to prevent people from being drawn into terrorism. However, those working with young people at </w:t>
      </w:r>
      <w:r w:rsidR="00E5234B" w:rsidRPr="00FE7253">
        <w:rPr>
          <w:rFonts w:asciiTheme="minorHAnsi" w:hAnsiTheme="minorHAnsi" w:cstheme="minorHAnsi"/>
          <w:szCs w:val="24"/>
          <w:lang w:eastAsia="en-GB"/>
        </w:rPr>
        <w:t xml:space="preserve">TPH </w:t>
      </w:r>
      <w:r w:rsidRPr="00FE7253">
        <w:rPr>
          <w:rFonts w:asciiTheme="minorHAnsi" w:hAnsiTheme="minorHAnsi" w:cstheme="minorHAnsi"/>
          <w:szCs w:val="24"/>
          <w:lang w:eastAsia="en-GB"/>
        </w:rPr>
        <w:t xml:space="preserve">are aware that </w:t>
      </w:r>
      <w:r w:rsidR="00E5234B" w:rsidRPr="00FE7253">
        <w:rPr>
          <w:rFonts w:asciiTheme="minorHAnsi" w:hAnsiTheme="minorHAnsi" w:cstheme="minorHAnsi"/>
          <w:szCs w:val="24"/>
          <w:lang w:eastAsia="en-GB"/>
        </w:rPr>
        <w:t>radicalisation</w:t>
      </w:r>
      <w:r w:rsidRPr="00FE7253">
        <w:rPr>
          <w:rFonts w:asciiTheme="minorHAnsi" w:hAnsiTheme="minorHAnsi" w:cstheme="minorHAnsi"/>
          <w:szCs w:val="24"/>
          <w:lang w:eastAsia="en-GB"/>
        </w:rPr>
        <w:t xml:space="preserve"> is a safeguarding concern. </w:t>
      </w:r>
    </w:p>
    <w:p w14:paraId="6F41BE72" w14:textId="77777777" w:rsidR="008847D2" w:rsidRPr="00FE7253" w:rsidRDefault="008847D2" w:rsidP="008847D2">
      <w:pPr>
        <w:rPr>
          <w:rFonts w:asciiTheme="minorHAnsi" w:hAnsiTheme="minorHAnsi" w:cstheme="minorHAnsi"/>
          <w:szCs w:val="24"/>
          <w:lang w:eastAsia="en-GB"/>
        </w:rPr>
      </w:pPr>
    </w:p>
    <w:p w14:paraId="48340D15" w14:textId="77777777" w:rsidR="008847D2" w:rsidRPr="00FE7253" w:rsidRDefault="008847D2" w:rsidP="008847D2">
      <w:pPr>
        <w:rPr>
          <w:rFonts w:asciiTheme="minorHAnsi" w:hAnsiTheme="minorHAnsi" w:cstheme="minorHAnsi"/>
          <w:szCs w:val="24"/>
          <w:lang w:eastAsia="en-GB"/>
        </w:rPr>
      </w:pPr>
      <w:r w:rsidRPr="00FE7253">
        <w:rPr>
          <w:rFonts w:asciiTheme="minorHAnsi" w:hAnsiTheme="minorHAnsi" w:cstheme="minorHAnsi"/>
          <w:szCs w:val="24"/>
          <w:lang w:eastAsia="en-GB"/>
        </w:rPr>
        <w:t xml:space="preserve">Behavioural indicators </w:t>
      </w:r>
    </w:p>
    <w:p w14:paraId="0FE6A73D" w14:textId="77777777" w:rsidR="008847D2" w:rsidRPr="00FE7253" w:rsidRDefault="008847D2" w:rsidP="008847D2">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The following are possible signs that someone is being radicalised or drawn into terrorism:</w:t>
      </w:r>
    </w:p>
    <w:p w14:paraId="1EAA8303" w14:textId="77777777" w:rsidR="008847D2" w:rsidRPr="00FE7253" w:rsidRDefault="008847D2" w:rsidP="008847D2">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 xml:space="preserve">Change in behaviour or appearance </w:t>
      </w:r>
    </w:p>
    <w:p w14:paraId="0E70D83E" w14:textId="77777777" w:rsidR="008847D2" w:rsidRPr="00FE7253" w:rsidRDefault="008847D2" w:rsidP="008847D2">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 xml:space="preserve">Adopting styles of clothes associated with groups with whom they have had no previous contact </w:t>
      </w:r>
    </w:p>
    <w:p w14:paraId="7AE01A5A" w14:textId="320D461F" w:rsidR="006160C0" w:rsidRPr="00FE7253" w:rsidRDefault="008847D2" w:rsidP="006160C0">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 xml:space="preserve">Becoming isolated from friends, peers or family members </w:t>
      </w:r>
    </w:p>
    <w:p w14:paraId="0667B1CD" w14:textId="77777777" w:rsidR="008847D2" w:rsidRPr="00FE7253" w:rsidRDefault="008847D2" w:rsidP="008847D2">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 xml:space="preserve">Becoming involved with groups of pupils who have strong ideologies </w:t>
      </w:r>
    </w:p>
    <w:p w14:paraId="531CBF9E" w14:textId="77777777" w:rsidR="008847D2" w:rsidRPr="00FE7253" w:rsidRDefault="008847D2" w:rsidP="008847D2">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 xml:space="preserve">Viewing websites which contain extremist ideologies or symbols </w:t>
      </w:r>
    </w:p>
    <w:p w14:paraId="10EFE871" w14:textId="77777777" w:rsidR="008847D2" w:rsidRPr="00FE7253" w:rsidRDefault="008847D2" w:rsidP="008847D2">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 xml:space="preserve">Attempting to recruit others to an extremist ideology or cause </w:t>
      </w:r>
    </w:p>
    <w:p w14:paraId="5EB4FAEF" w14:textId="77777777" w:rsidR="008847D2" w:rsidRPr="00FE7253" w:rsidRDefault="008847D2" w:rsidP="008847D2">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 xml:space="preserve">Vocalising extremist ideologies or using extreme language </w:t>
      </w:r>
    </w:p>
    <w:p w14:paraId="600B9264" w14:textId="77777777" w:rsidR="008847D2" w:rsidRPr="00FE7253" w:rsidRDefault="008847D2" w:rsidP="008847D2">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 xml:space="preserve">Questioning identity and sense of belonging </w:t>
      </w:r>
    </w:p>
    <w:p w14:paraId="36FBF1ED" w14:textId="77777777" w:rsidR="008847D2" w:rsidRPr="00FE7253" w:rsidRDefault="008847D2" w:rsidP="008847D2">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 xml:space="preserve">Glorifying current terrorist activity seen in the media </w:t>
      </w:r>
    </w:p>
    <w:p w14:paraId="7A7CE4A4" w14:textId="77777777" w:rsidR="008847D2" w:rsidRPr="00FE7253" w:rsidRDefault="008847D2" w:rsidP="008847D2">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 xml:space="preserve">Displaying extreme behaviour related to ideology and/or religion </w:t>
      </w:r>
    </w:p>
    <w:p w14:paraId="245C55BA" w14:textId="77777777" w:rsidR="008847D2" w:rsidRPr="00FE7253" w:rsidRDefault="008847D2" w:rsidP="008847D2">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 xml:space="preserve">Requesting extended holidays to unsafe places or places not associated with the family </w:t>
      </w:r>
    </w:p>
    <w:p w14:paraId="055174A6" w14:textId="77777777" w:rsidR="008847D2" w:rsidRPr="00FE7253" w:rsidRDefault="008847D2" w:rsidP="008847D2">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 xml:space="preserve">Possessing or discussing extremist material </w:t>
      </w:r>
    </w:p>
    <w:p w14:paraId="20F4C100" w14:textId="77777777" w:rsidR="008847D2" w:rsidRPr="00FE7253" w:rsidRDefault="008847D2" w:rsidP="008847D2">
      <w:pPr>
        <w:numPr>
          <w:ilvl w:val="0"/>
          <w:numId w:val="22"/>
        </w:numPr>
        <w:suppressAutoHyphens/>
        <w:rPr>
          <w:rFonts w:asciiTheme="minorHAnsi" w:hAnsiTheme="minorHAnsi" w:cstheme="minorHAnsi"/>
          <w:szCs w:val="24"/>
          <w:lang w:eastAsia="en-GB"/>
        </w:rPr>
      </w:pPr>
      <w:r w:rsidRPr="00FE7253">
        <w:rPr>
          <w:rFonts w:asciiTheme="minorHAnsi" w:hAnsiTheme="minorHAnsi" w:cstheme="minorHAnsi"/>
          <w:szCs w:val="24"/>
          <w:lang w:eastAsia="en-GB"/>
        </w:rPr>
        <w:t xml:space="preserve">Family not being aware of absence </w:t>
      </w:r>
    </w:p>
    <w:p w14:paraId="689CD56B" w14:textId="77777777" w:rsidR="008847D2" w:rsidRPr="00FE7253" w:rsidRDefault="008847D2" w:rsidP="008847D2">
      <w:pPr>
        <w:rPr>
          <w:rFonts w:asciiTheme="minorHAnsi" w:hAnsiTheme="minorHAnsi" w:cstheme="minorHAnsi"/>
          <w:szCs w:val="24"/>
          <w:lang w:eastAsia="en-GB"/>
        </w:rPr>
      </w:pPr>
    </w:p>
    <w:p w14:paraId="253A815C" w14:textId="0DAD3E11" w:rsidR="00B757DA" w:rsidRPr="00FE7253" w:rsidRDefault="008847D2">
      <w:pPr>
        <w:rPr>
          <w:rFonts w:asciiTheme="minorHAnsi" w:hAnsiTheme="minorHAnsi" w:cstheme="minorHAnsi"/>
          <w:szCs w:val="24"/>
          <w:lang w:eastAsia="en-GB"/>
        </w:rPr>
      </w:pPr>
      <w:r w:rsidRPr="00FE7253">
        <w:rPr>
          <w:rFonts w:asciiTheme="minorHAnsi" w:hAnsiTheme="minorHAnsi" w:cstheme="minorHAnsi"/>
          <w:szCs w:val="24"/>
          <w:lang w:eastAsia="en-GB"/>
        </w:rPr>
        <w:t xml:space="preserve">Motivators for such behaviours could be wide ranging. Terrorism is very unlikely but not impossible. Whatever the reason for a young person’s behaviour, remember that young people can be vulnerable and will benefit from our support. Please remember that the most important thing is to do something. </w:t>
      </w:r>
    </w:p>
    <w:p w14:paraId="6C499286" w14:textId="77777777" w:rsidR="000F515D" w:rsidRPr="00FE7253" w:rsidRDefault="000F515D">
      <w:pPr>
        <w:rPr>
          <w:rFonts w:asciiTheme="minorHAnsi" w:hAnsiTheme="minorHAnsi" w:cstheme="minorHAnsi"/>
          <w:szCs w:val="24"/>
          <w:lang w:eastAsia="en-GB"/>
        </w:rPr>
      </w:pPr>
    </w:p>
    <w:p w14:paraId="4B580185" w14:textId="77777777" w:rsidR="008A6E5A" w:rsidRPr="00FE7253" w:rsidRDefault="008A6E5A">
      <w:pPr>
        <w:rPr>
          <w:rFonts w:asciiTheme="minorHAnsi" w:hAnsiTheme="minorHAnsi" w:cstheme="minorHAnsi"/>
          <w:szCs w:val="24"/>
          <w:lang w:eastAsia="en-GB"/>
        </w:rPr>
      </w:pPr>
    </w:p>
    <w:p w14:paraId="36D41AEC" w14:textId="77777777" w:rsidR="008A6E5A" w:rsidRPr="00FE7253" w:rsidRDefault="008A6E5A">
      <w:pPr>
        <w:rPr>
          <w:rFonts w:asciiTheme="minorHAnsi" w:hAnsiTheme="minorHAnsi" w:cstheme="minorHAnsi"/>
          <w:szCs w:val="24"/>
          <w:lang w:eastAsia="en-GB"/>
        </w:rPr>
      </w:pPr>
    </w:p>
    <w:p w14:paraId="2EA4F167" w14:textId="77777777" w:rsidR="008A6E5A" w:rsidRPr="00FE7253" w:rsidRDefault="008A6E5A">
      <w:pPr>
        <w:rPr>
          <w:rFonts w:asciiTheme="minorHAnsi" w:hAnsiTheme="minorHAnsi" w:cstheme="minorHAnsi"/>
          <w:szCs w:val="24"/>
          <w:lang w:eastAsia="en-GB"/>
        </w:rPr>
      </w:pPr>
    </w:p>
    <w:p w14:paraId="58882E58" w14:textId="77777777" w:rsidR="008A6E5A" w:rsidRPr="00FE7253" w:rsidRDefault="008A6E5A">
      <w:pPr>
        <w:rPr>
          <w:rFonts w:asciiTheme="minorHAnsi" w:hAnsiTheme="minorHAnsi" w:cstheme="minorHAnsi"/>
          <w:szCs w:val="24"/>
          <w:lang w:eastAsia="en-GB"/>
        </w:rPr>
      </w:pPr>
    </w:p>
    <w:p w14:paraId="32267F5C" w14:textId="77777777" w:rsidR="008A6E5A" w:rsidRPr="00FE7253" w:rsidRDefault="008A6E5A">
      <w:pPr>
        <w:rPr>
          <w:rFonts w:asciiTheme="minorHAnsi" w:hAnsiTheme="minorHAnsi" w:cstheme="minorHAnsi"/>
          <w:szCs w:val="24"/>
          <w:lang w:eastAsia="en-GB"/>
        </w:rPr>
      </w:pPr>
    </w:p>
    <w:p w14:paraId="74C4CC14" w14:textId="77777777" w:rsidR="008A6E5A" w:rsidRPr="00FE7253" w:rsidRDefault="008A6E5A">
      <w:pPr>
        <w:rPr>
          <w:rFonts w:asciiTheme="minorHAnsi" w:hAnsiTheme="minorHAnsi" w:cstheme="minorHAnsi"/>
          <w:szCs w:val="24"/>
          <w:lang w:eastAsia="en-GB"/>
        </w:rPr>
      </w:pPr>
    </w:p>
    <w:p w14:paraId="7B396FBC" w14:textId="77777777" w:rsidR="008A6E5A" w:rsidRPr="00FE7253" w:rsidRDefault="008A6E5A">
      <w:pPr>
        <w:rPr>
          <w:rFonts w:asciiTheme="minorHAnsi" w:hAnsiTheme="minorHAnsi" w:cstheme="minorHAnsi"/>
          <w:szCs w:val="24"/>
          <w:lang w:eastAsia="en-GB"/>
        </w:rPr>
      </w:pPr>
    </w:p>
    <w:p w14:paraId="0F48F06C" w14:textId="77777777" w:rsidR="008A6E5A" w:rsidRPr="00FE7253" w:rsidRDefault="008A6E5A">
      <w:pPr>
        <w:rPr>
          <w:rFonts w:asciiTheme="minorHAnsi" w:hAnsiTheme="minorHAnsi" w:cstheme="minorHAnsi"/>
          <w:szCs w:val="24"/>
          <w:lang w:eastAsia="en-GB"/>
        </w:rPr>
      </w:pPr>
    </w:p>
    <w:p w14:paraId="2A052681" w14:textId="77777777" w:rsidR="008A6E5A" w:rsidRPr="00FE7253" w:rsidRDefault="008A6E5A">
      <w:pPr>
        <w:rPr>
          <w:rFonts w:asciiTheme="minorHAnsi" w:hAnsiTheme="minorHAnsi" w:cstheme="minorHAnsi"/>
          <w:b/>
          <w:bCs/>
          <w:szCs w:val="24"/>
          <w:lang w:eastAsia="en-GB"/>
        </w:rPr>
      </w:pPr>
    </w:p>
    <w:p w14:paraId="210994AF" w14:textId="7C3C2284" w:rsidR="000F515D" w:rsidRPr="00FE7253" w:rsidRDefault="000F515D">
      <w:pPr>
        <w:rPr>
          <w:rFonts w:asciiTheme="minorHAnsi" w:hAnsiTheme="minorHAnsi" w:cstheme="minorHAnsi"/>
          <w:b/>
          <w:bCs/>
          <w:szCs w:val="24"/>
          <w:u w:val="single"/>
          <w:lang w:eastAsia="en-GB"/>
        </w:rPr>
      </w:pPr>
      <w:r w:rsidRPr="00FE7253">
        <w:rPr>
          <w:rFonts w:asciiTheme="minorHAnsi" w:hAnsiTheme="minorHAnsi" w:cstheme="minorHAnsi"/>
          <w:b/>
          <w:bCs/>
          <w:szCs w:val="24"/>
          <w:lang w:eastAsia="en-GB"/>
        </w:rPr>
        <w:t xml:space="preserve">Appendix </w:t>
      </w:r>
      <w:r w:rsidR="008A6E5A" w:rsidRPr="00FE7253">
        <w:rPr>
          <w:rFonts w:asciiTheme="minorHAnsi" w:hAnsiTheme="minorHAnsi" w:cstheme="minorHAnsi"/>
          <w:b/>
          <w:bCs/>
          <w:szCs w:val="24"/>
          <w:lang w:eastAsia="en-GB"/>
        </w:rPr>
        <w:t>2</w:t>
      </w:r>
      <w:r w:rsidRPr="00FE7253">
        <w:rPr>
          <w:rFonts w:asciiTheme="minorHAnsi" w:hAnsiTheme="minorHAnsi" w:cstheme="minorHAnsi"/>
          <w:b/>
          <w:bCs/>
          <w:szCs w:val="24"/>
          <w:lang w:eastAsia="en-GB"/>
        </w:rPr>
        <w:t>:</w:t>
      </w:r>
      <w:r w:rsidR="008A6E5A" w:rsidRPr="00FE7253">
        <w:rPr>
          <w:rFonts w:asciiTheme="minorHAnsi" w:hAnsiTheme="minorHAnsi" w:cstheme="minorHAnsi"/>
          <w:b/>
          <w:bCs/>
          <w:szCs w:val="24"/>
          <w:lang w:eastAsia="en-GB"/>
        </w:rPr>
        <w:t xml:space="preserve"> Good Practise</w:t>
      </w:r>
    </w:p>
    <w:p w14:paraId="4F2173CF" w14:textId="77777777" w:rsidR="008A6E5A" w:rsidRPr="00FE7253" w:rsidRDefault="008A6E5A" w:rsidP="008A6E5A">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Good practice means:</w:t>
      </w:r>
      <w:r w:rsidRPr="00FE7253">
        <w:rPr>
          <w:rFonts w:asciiTheme="minorHAnsi" w:hAnsiTheme="minorHAnsi" w:cstheme="minorHAnsi"/>
          <w:color w:val="000000" w:themeColor="text1"/>
        </w:rPr>
        <w:t xml:space="preserve"> </w:t>
      </w:r>
    </w:p>
    <w:p w14:paraId="1013D469" w14:textId="77777777" w:rsidR="008A6E5A" w:rsidRPr="00FE7253" w:rsidRDefault="008A6E5A" w:rsidP="008A6E5A">
      <w:pPr>
        <w:numPr>
          <w:ilvl w:val="0"/>
          <w:numId w:val="4"/>
        </w:numPr>
        <w:suppressAutoHyphens/>
        <w:rPr>
          <w:rFonts w:asciiTheme="minorHAnsi" w:hAnsiTheme="minorHAnsi" w:cstheme="minorHAnsi"/>
          <w:color w:val="000000" w:themeColor="text1"/>
          <w:szCs w:val="24"/>
        </w:rPr>
      </w:pPr>
      <w:r w:rsidRPr="00FE7253">
        <w:rPr>
          <w:rStyle w:val="purple81"/>
          <w:rFonts w:asciiTheme="minorHAnsi" w:hAnsiTheme="minorHAnsi" w:cstheme="minorHAnsi"/>
          <w:color w:val="000000" w:themeColor="text1"/>
          <w:sz w:val="24"/>
          <w:szCs w:val="24"/>
        </w:rPr>
        <w:t>Always working in a suitable environment (e.g. avoiding private or unobserved situations and encouraging an open environment i.e. no secrets).</w:t>
      </w:r>
      <w:r w:rsidRPr="00FE7253">
        <w:rPr>
          <w:rFonts w:asciiTheme="minorHAnsi" w:hAnsiTheme="minorHAnsi" w:cstheme="minorHAnsi"/>
          <w:color w:val="000000" w:themeColor="text1"/>
          <w:szCs w:val="24"/>
        </w:rPr>
        <w:t xml:space="preserve"> </w:t>
      </w:r>
    </w:p>
    <w:p w14:paraId="5164AF54" w14:textId="13C88E9D" w:rsidR="008A6E5A" w:rsidRPr="00FE7253" w:rsidRDefault="008A6E5A" w:rsidP="008A6E5A">
      <w:pPr>
        <w:numPr>
          <w:ilvl w:val="0"/>
          <w:numId w:val="4"/>
        </w:numPr>
        <w:suppressAutoHyphens/>
        <w:rPr>
          <w:rStyle w:val="purple81"/>
          <w:rFonts w:asciiTheme="minorHAnsi" w:hAnsiTheme="minorHAnsi" w:cstheme="minorHAnsi"/>
          <w:b/>
          <w:bCs/>
          <w:color w:val="000000" w:themeColor="text1"/>
          <w:sz w:val="24"/>
          <w:szCs w:val="24"/>
        </w:rPr>
      </w:pPr>
      <w:r w:rsidRPr="00FE7253">
        <w:rPr>
          <w:rFonts w:asciiTheme="minorHAnsi" w:hAnsiTheme="minorHAnsi" w:cstheme="minorHAnsi"/>
          <w:b/>
          <w:bCs/>
          <w:color w:val="000000" w:themeColor="text1"/>
          <w:szCs w:val="24"/>
        </w:rPr>
        <w:t>TPH upholds a policy of no one to one contact. This means that no individual child must be left alone with an individual adult.</w:t>
      </w:r>
    </w:p>
    <w:p w14:paraId="1EA70F45" w14:textId="1C0064F6" w:rsidR="008A6E5A" w:rsidRPr="00FE7253" w:rsidRDefault="008A6E5A" w:rsidP="008A6E5A">
      <w:pPr>
        <w:numPr>
          <w:ilvl w:val="0"/>
          <w:numId w:val="4"/>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Treating all young people equally, </w:t>
      </w:r>
      <w:r w:rsidRPr="00FE7253">
        <w:rPr>
          <w:rFonts w:asciiTheme="minorHAnsi" w:hAnsiTheme="minorHAnsi" w:cstheme="minorHAnsi"/>
          <w:szCs w:val="24"/>
        </w:rPr>
        <w:t>whilst being aware of individual differences,</w:t>
      </w:r>
      <w:r w:rsidRPr="00FE7253">
        <w:rPr>
          <w:rStyle w:val="purple81"/>
          <w:rFonts w:asciiTheme="minorHAnsi" w:hAnsiTheme="minorHAnsi" w:cstheme="minorHAnsi"/>
          <w:color w:val="000000" w:themeColor="text1"/>
          <w:sz w:val="24"/>
          <w:szCs w:val="24"/>
        </w:rPr>
        <w:t xml:space="preserve"> and with respect and dignity.</w:t>
      </w:r>
      <w:r w:rsidRPr="00FE7253">
        <w:rPr>
          <w:rFonts w:asciiTheme="minorHAnsi" w:hAnsiTheme="minorHAnsi" w:cstheme="minorHAnsi"/>
          <w:color w:val="000000" w:themeColor="text1"/>
          <w:szCs w:val="24"/>
        </w:rPr>
        <w:t xml:space="preserve"> </w:t>
      </w:r>
    </w:p>
    <w:p w14:paraId="0A01972C" w14:textId="3BF5AA04" w:rsidR="008A6E5A" w:rsidRPr="00FE7253" w:rsidRDefault="008A6E5A" w:rsidP="008A6E5A">
      <w:pPr>
        <w:numPr>
          <w:ilvl w:val="0"/>
          <w:numId w:val="4"/>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Always putting the welfare of each young/vulnerable person first.</w:t>
      </w:r>
      <w:r w:rsidRPr="00FE7253">
        <w:rPr>
          <w:rFonts w:asciiTheme="minorHAnsi" w:hAnsiTheme="minorHAnsi" w:cstheme="minorHAnsi"/>
          <w:color w:val="000000" w:themeColor="text1"/>
          <w:szCs w:val="24"/>
        </w:rPr>
        <w:t xml:space="preserve"> </w:t>
      </w:r>
    </w:p>
    <w:p w14:paraId="7A1122EF" w14:textId="5D683C13" w:rsidR="008A6E5A" w:rsidRPr="00FE7253" w:rsidRDefault="008A6E5A" w:rsidP="008A6E5A">
      <w:pPr>
        <w:numPr>
          <w:ilvl w:val="0"/>
          <w:numId w:val="4"/>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Maintaining a safe and appropriate distance with young people (e.g. it is not appropriate to have an intimate relationship with a child or to share a room with them).</w:t>
      </w:r>
      <w:r w:rsidRPr="00FE7253">
        <w:rPr>
          <w:rFonts w:asciiTheme="minorHAnsi" w:hAnsiTheme="minorHAnsi" w:cstheme="minorHAnsi"/>
          <w:color w:val="000000" w:themeColor="text1"/>
          <w:szCs w:val="24"/>
        </w:rPr>
        <w:t xml:space="preserve"> </w:t>
      </w:r>
    </w:p>
    <w:p w14:paraId="7E76349D" w14:textId="53B10D97" w:rsidR="008A6E5A" w:rsidRPr="00FE7253" w:rsidRDefault="008A6E5A" w:rsidP="008A6E5A">
      <w:pPr>
        <w:numPr>
          <w:ilvl w:val="0"/>
          <w:numId w:val="4"/>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Building balanced relationships based on mutual trust which empowers children to share in the decision-making </w:t>
      </w:r>
      <w:proofErr w:type="gramStart"/>
      <w:r w:rsidRPr="00FE7253">
        <w:rPr>
          <w:rStyle w:val="purple81"/>
          <w:rFonts w:asciiTheme="minorHAnsi" w:hAnsiTheme="minorHAnsi" w:cstheme="minorHAnsi"/>
          <w:color w:val="000000" w:themeColor="text1"/>
          <w:sz w:val="24"/>
          <w:szCs w:val="24"/>
        </w:rPr>
        <w:t>process;</w:t>
      </w:r>
      <w:proofErr w:type="gramEnd"/>
      <w:r w:rsidRPr="00FE7253">
        <w:rPr>
          <w:rFonts w:asciiTheme="minorHAnsi" w:hAnsiTheme="minorHAnsi" w:cstheme="minorHAnsi"/>
          <w:color w:val="000000" w:themeColor="text1"/>
          <w:szCs w:val="24"/>
        </w:rPr>
        <w:t xml:space="preserve"> </w:t>
      </w:r>
    </w:p>
    <w:p w14:paraId="17CD6CBD" w14:textId="5D1EC12E" w:rsidR="008A6E5A" w:rsidRPr="00FE7253" w:rsidRDefault="008A6E5A" w:rsidP="008A6E5A">
      <w:pPr>
        <w:numPr>
          <w:ilvl w:val="0"/>
          <w:numId w:val="4"/>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Making drama and theatre fun, enjoyable and promoting fair play.</w:t>
      </w:r>
      <w:r w:rsidRPr="00FE7253">
        <w:rPr>
          <w:rFonts w:asciiTheme="minorHAnsi" w:hAnsiTheme="minorHAnsi" w:cstheme="minorHAnsi"/>
          <w:color w:val="000000" w:themeColor="text1"/>
          <w:szCs w:val="24"/>
        </w:rPr>
        <w:t xml:space="preserve"> </w:t>
      </w:r>
    </w:p>
    <w:p w14:paraId="3ED15252" w14:textId="77777777" w:rsidR="008A6E5A" w:rsidRPr="00FE7253" w:rsidRDefault="008A6E5A" w:rsidP="008A6E5A">
      <w:pPr>
        <w:numPr>
          <w:ilvl w:val="0"/>
          <w:numId w:val="4"/>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Manual/physical support, if required, should only be provided openly and by an individual qualified to give the necessary assistance. Young/vulnerable people should always be consulted and their agreement gained. Parental agreement should also be sought where possible. </w:t>
      </w:r>
    </w:p>
    <w:p w14:paraId="7F4FEE73" w14:textId="31411518" w:rsidR="008A6E5A" w:rsidRPr="00FE7253" w:rsidRDefault="008A6E5A" w:rsidP="008A6E5A">
      <w:pPr>
        <w:numPr>
          <w:ilvl w:val="0"/>
          <w:numId w:val="4"/>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Involving parents/carers wherever possible. If groups </w:t>
      </w:r>
      <w:proofErr w:type="gramStart"/>
      <w:r w:rsidRPr="00FE7253">
        <w:rPr>
          <w:rStyle w:val="purple81"/>
          <w:rFonts w:asciiTheme="minorHAnsi" w:hAnsiTheme="minorHAnsi" w:cstheme="minorHAnsi"/>
          <w:color w:val="000000" w:themeColor="text1"/>
          <w:sz w:val="24"/>
          <w:szCs w:val="24"/>
        </w:rPr>
        <w:t>have to</w:t>
      </w:r>
      <w:proofErr w:type="gramEnd"/>
      <w:r w:rsidRPr="00FE7253">
        <w:rPr>
          <w:rStyle w:val="purple81"/>
          <w:rFonts w:asciiTheme="minorHAnsi" w:hAnsiTheme="minorHAnsi" w:cstheme="minorHAnsi"/>
          <w:color w:val="000000" w:themeColor="text1"/>
          <w:sz w:val="24"/>
          <w:szCs w:val="24"/>
        </w:rPr>
        <w:t xml:space="preserve"> be supervised in dressing rooms, always ensure parents/teachers/workshop leaders/volunteers/officials work in pairs.</w:t>
      </w:r>
      <w:r w:rsidRPr="00FE7253">
        <w:rPr>
          <w:rFonts w:asciiTheme="minorHAnsi" w:hAnsiTheme="minorHAnsi" w:cstheme="minorHAnsi"/>
          <w:color w:val="000000" w:themeColor="text1"/>
          <w:szCs w:val="24"/>
        </w:rPr>
        <w:t xml:space="preserve"> </w:t>
      </w:r>
    </w:p>
    <w:p w14:paraId="075AB8BC" w14:textId="77777777" w:rsidR="008A6E5A" w:rsidRPr="00FE7253" w:rsidRDefault="008A6E5A" w:rsidP="008A6E5A">
      <w:pPr>
        <w:numPr>
          <w:ilvl w:val="0"/>
          <w:numId w:val="4"/>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Being an excellent role model – this includes not smoking or drinking alcohol in the company of young people.</w:t>
      </w:r>
      <w:r w:rsidRPr="00FE7253">
        <w:rPr>
          <w:rFonts w:asciiTheme="minorHAnsi" w:hAnsiTheme="minorHAnsi" w:cstheme="minorHAnsi"/>
          <w:color w:val="000000" w:themeColor="text1"/>
          <w:szCs w:val="24"/>
        </w:rPr>
        <w:t xml:space="preserve"> </w:t>
      </w:r>
    </w:p>
    <w:p w14:paraId="7B2B8A27" w14:textId="3E6DAC3C" w:rsidR="008A6E5A" w:rsidRPr="00FE7253" w:rsidRDefault="008A6E5A" w:rsidP="008A6E5A">
      <w:pPr>
        <w:numPr>
          <w:ilvl w:val="0"/>
          <w:numId w:val="4"/>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Giving enthusiastic and constructive feedback rather than negative criticism.</w:t>
      </w:r>
      <w:r w:rsidRPr="00FE7253">
        <w:rPr>
          <w:rFonts w:asciiTheme="minorHAnsi" w:hAnsiTheme="minorHAnsi" w:cstheme="minorHAnsi"/>
          <w:color w:val="000000" w:themeColor="text1"/>
          <w:szCs w:val="24"/>
        </w:rPr>
        <w:t xml:space="preserve"> </w:t>
      </w:r>
    </w:p>
    <w:p w14:paraId="36B2F2BB" w14:textId="77777777" w:rsidR="008A6E5A" w:rsidRPr="00FE7253" w:rsidRDefault="008A6E5A" w:rsidP="008A6E5A">
      <w:pPr>
        <w:numPr>
          <w:ilvl w:val="0"/>
          <w:numId w:val="4"/>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Recognising the developmental needs and capacity of young people – avoiding excessive competition and not pushing them against their will.</w:t>
      </w:r>
    </w:p>
    <w:p w14:paraId="6C719DF0" w14:textId="0A16BA7E" w:rsidR="008A6E5A" w:rsidRPr="00FE7253" w:rsidRDefault="008A6E5A" w:rsidP="008A6E5A">
      <w:pPr>
        <w:numPr>
          <w:ilvl w:val="0"/>
          <w:numId w:val="4"/>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If the need arises, securing parental consent in writing to </w:t>
      </w:r>
      <w:r w:rsidRPr="00FE7253">
        <w:rPr>
          <w:rStyle w:val="purple81"/>
          <w:rFonts w:asciiTheme="minorHAnsi" w:hAnsiTheme="minorHAnsi" w:cstheme="minorHAnsi"/>
          <w:i/>
          <w:iCs/>
          <w:color w:val="000000" w:themeColor="text1"/>
          <w:sz w:val="24"/>
          <w:szCs w:val="24"/>
        </w:rPr>
        <w:t>act in loco parentis</w:t>
      </w:r>
      <w:r w:rsidRPr="00FE7253">
        <w:rPr>
          <w:rStyle w:val="purple81"/>
          <w:rFonts w:asciiTheme="minorHAnsi" w:hAnsiTheme="minorHAnsi" w:cstheme="minorHAnsi"/>
          <w:color w:val="000000" w:themeColor="text1"/>
          <w:sz w:val="24"/>
          <w:szCs w:val="24"/>
        </w:rPr>
        <w:t xml:space="preserve"> to give permission for the administration of emergency first aid and/or other medical treatment.</w:t>
      </w:r>
    </w:p>
    <w:p w14:paraId="5DC4F0F4" w14:textId="1D4DC5A4" w:rsidR="008A6E5A" w:rsidRPr="00FE7253" w:rsidRDefault="008A6E5A" w:rsidP="008A6E5A">
      <w:pPr>
        <w:numPr>
          <w:ilvl w:val="0"/>
          <w:numId w:val="4"/>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Keeping a written record of any injury that occurs, along with the details of any treatment given.</w:t>
      </w:r>
      <w:r w:rsidRPr="00FE7253">
        <w:rPr>
          <w:rFonts w:asciiTheme="minorHAnsi" w:hAnsiTheme="minorHAnsi" w:cstheme="minorHAnsi"/>
          <w:color w:val="000000" w:themeColor="text1"/>
          <w:szCs w:val="24"/>
        </w:rPr>
        <w:t xml:space="preserve"> </w:t>
      </w:r>
    </w:p>
    <w:p w14:paraId="675CA8B7" w14:textId="77777777" w:rsidR="008A6E5A" w:rsidRPr="00FE7253" w:rsidRDefault="008A6E5A" w:rsidP="008A6E5A">
      <w:pPr>
        <w:numPr>
          <w:ilvl w:val="0"/>
          <w:numId w:val="4"/>
        </w:numPr>
        <w:suppressAutoHyphens/>
        <w:spacing w:after="280"/>
        <w:rPr>
          <w:rFonts w:asciiTheme="minorHAnsi" w:hAnsiTheme="minorHAnsi" w:cstheme="minorHAnsi"/>
          <w:b/>
          <w:bCs/>
          <w:color w:val="000000" w:themeColor="text1"/>
          <w:szCs w:val="24"/>
        </w:rPr>
      </w:pPr>
      <w:r w:rsidRPr="00FE7253">
        <w:rPr>
          <w:rFonts w:asciiTheme="minorHAnsi" w:hAnsiTheme="minorHAnsi" w:cstheme="minorHAnsi"/>
          <w:color w:val="000000" w:themeColor="text1"/>
          <w:szCs w:val="24"/>
        </w:rPr>
        <w:t>Handling any personal information in-line with GDPR legislation.</w:t>
      </w:r>
    </w:p>
    <w:p w14:paraId="68C159C8" w14:textId="77777777" w:rsidR="008A6E5A" w:rsidRPr="00FE7253" w:rsidRDefault="008A6E5A" w:rsidP="008A6E5A">
      <w:pPr>
        <w:pStyle w:val="NormalWeb"/>
        <w:rPr>
          <w:rStyle w:val="purple81"/>
          <w:rFonts w:asciiTheme="minorHAnsi" w:hAnsiTheme="minorHAnsi" w:cstheme="minorHAnsi"/>
          <w:color w:val="000000" w:themeColor="text1"/>
          <w:sz w:val="24"/>
          <w:szCs w:val="24"/>
        </w:rPr>
      </w:pPr>
      <w:r w:rsidRPr="00FE7253">
        <w:rPr>
          <w:rStyle w:val="navy8b1"/>
          <w:rFonts w:asciiTheme="minorHAnsi" w:hAnsiTheme="minorHAnsi" w:cstheme="minorHAnsi"/>
          <w:color w:val="000000" w:themeColor="text1"/>
          <w:sz w:val="24"/>
          <w:szCs w:val="24"/>
        </w:rPr>
        <w:t>Practice to be avoided</w:t>
      </w:r>
    </w:p>
    <w:p w14:paraId="5C9E3DAC" w14:textId="1944946E" w:rsidR="008A6E5A" w:rsidRPr="00FE7253" w:rsidRDefault="008A6E5A" w:rsidP="008A6E5A">
      <w:pPr>
        <w:pStyle w:val="NormalWeb"/>
        <w:rPr>
          <w:rFonts w:asciiTheme="minorHAnsi" w:hAnsiTheme="minorHAnsi" w:cstheme="minorHAnsi"/>
          <w:color w:val="000000" w:themeColor="text1"/>
        </w:rPr>
      </w:pPr>
      <w:r w:rsidRPr="00FE7253">
        <w:rPr>
          <w:rStyle w:val="purple81"/>
          <w:rFonts w:asciiTheme="minorHAnsi" w:hAnsiTheme="minorHAnsi" w:cstheme="minorHAnsi"/>
          <w:color w:val="000000" w:themeColor="text1"/>
          <w:sz w:val="24"/>
          <w:szCs w:val="24"/>
        </w:rPr>
        <w:t xml:space="preserve">The following should be </w:t>
      </w:r>
      <w:r w:rsidRPr="00FE7253">
        <w:rPr>
          <w:rStyle w:val="purple81"/>
          <w:rFonts w:asciiTheme="minorHAnsi" w:hAnsiTheme="minorHAnsi" w:cstheme="minorHAnsi"/>
          <w:b/>
          <w:bCs/>
          <w:color w:val="000000" w:themeColor="text1"/>
          <w:sz w:val="24"/>
          <w:szCs w:val="24"/>
        </w:rPr>
        <w:t xml:space="preserve">not </w:t>
      </w:r>
      <w:proofErr w:type="gramStart"/>
      <w:r w:rsidRPr="00FE7253">
        <w:rPr>
          <w:rStyle w:val="purple81"/>
          <w:rFonts w:asciiTheme="minorHAnsi" w:hAnsiTheme="minorHAnsi" w:cstheme="minorHAnsi"/>
          <w:b/>
          <w:bCs/>
          <w:color w:val="000000" w:themeColor="text1"/>
          <w:sz w:val="24"/>
          <w:szCs w:val="24"/>
        </w:rPr>
        <w:t>occur</w:t>
      </w:r>
      <w:proofErr w:type="gramEnd"/>
      <w:r w:rsidRPr="00FE7253">
        <w:rPr>
          <w:rStyle w:val="purple81"/>
          <w:rFonts w:asciiTheme="minorHAnsi" w:hAnsiTheme="minorHAnsi" w:cstheme="minorHAnsi"/>
          <w:b/>
          <w:bCs/>
          <w:color w:val="000000" w:themeColor="text1"/>
          <w:sz w:val="24"/>
          <w:szCs w:val="24"/>
        </w:rPr>
        <w:t>,</w:t>
      </w:r>
      <w:r w:rsidRPr="00FE7253">
        <w:rPr>
          <w:rStyle w:val="purple81"/>
          <w:rFonts w:asciiTheme="minorHAnsi" w:hAnsiTheme="minorHAnsi" w:cstheme="minorHAnsi"/>
          <w:color w:val="000000" w:themeColor="text1"/>
          <w:sz w:val="24"/>
          <w:szCs w:val="24"/>
        </w:rPr>
        <w:t xml:space="preserve"> except in emergencies. If cases arise where these situations are </w:t>
      </w:r>
      <w:proofErr w:type="gramStart"/>
      <w:r w:rsidRPr="00FE7253">
        <w:rPr>
          <w:rStyle w:val="purple81"/>
          <w:rFonts w:asciiTheme="minorHAnsi" w:hAnsiTheme="minorHAnsi" w:cstheme="minorHAnsi"/>
          <w:color w:val="000000" w:themeColor="text1"/>
          <w:sz w:val="24"/>
          <w:szCs w:val="24"/>
        </w:rPr>
        <w:t>unavoidable</w:t>
      </w:r>
      <w:proofErr w:type="gramEnd"/>
      <w:r w:rsidRPr="00FE7253">
        <w:rPr>
          <w:rStyle w:val="purple81"/>
          <w:rFonts w:asciiTheme="minorHAnsi" w:hAnsiTheme="minorHAnsi" w:cstheme="minorHAnsi"/>
          <w:color w:val="000000" w:themeColor="text1"/>
          <w:sz w:val="24"/>
          <w:szCs w:val="24"/>
        </w:rPr>
        <w:t xml:space="preserve"> they should only occur with the full knowledge and consent of someone in charge of the hosting organisation or the child’s parents. For example, a child sustains an injury and needs to go to hospital, or a parent fails to arrive to pick a child up at the end of a session:</w:t>
      </w:r>
      <w:r w:rsidRPr="00FE7253">
        <w:rPr>
          <w:rFonts w:asciiTheme="minorHAnsi" w:hAnsiTheme="minorHAnsi" w:cstheme="minorHAnsi"/>
          <w:color w:val="000000" w:themeColor="text1"/>
        </w:rPr>
        <w:t xml:space="preserve"> </w:t>
      </w:r>
    </w:p>
    <w:p w14:paraId="1D5E7D0C" w14:textId="77777777" w:rsidR="008A6E5A" w:rsidRPr="00FE7253" w:rsidRDefault="008A6E5A" w:rsidP="008A6E5A">
      <w:pPr>
        <w:pStyle w:val="NormalWeb"/>
        <w:rPr>
          <w:rFonts w:asciiTheme="minorHAnsi" w:hAnsiTheme="minorHAnsi" w:cstheme="minorHAnsi"/>
          <w:color w:val="000000" w:themeColor="text1"/>
        </w:rPr>
      </w:pPr>
    </w:p>
    <w:p w14:paraId="0F72DD13" w14:textId="77777777" w:rsidR="008A6E5A" w:rsidRPr="00FE7253" w:rsidRDefault="008A6E5A" w:rsidP="008A6E5A">
      <w:pPr>
        <w:pStyle w:val="NormalWeb"/>
        <w:rPr>
          <w:rStyle w:val="purple81"/>
          <w:rFonts w:asciiTheme="minorHAnsi" w:hAnsiTheme="minorHAnsi" w:cstheme="minorHAnsi"/>
          <w:color w:val="000000" w:themeColor="text1"/>
          <w:sz w:val="24"/>
          <w:szCs w:val="24"/>
        </w:rPr>
      </w:pPr>
    </w:p>
    <w:p w14:paraId="3DB0DE87" w14:textId="0811D633" w:rsidR="008A6E5A" w:rsidRPr="00FE7253" w:rsidRDefault="008A6E5A" w:rsidP="008A6E5A">
      <w:pPr>
        <w:numPr>
          <w:ilvl w:val="0"/>
          <w:numId w:val="7"/>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b/>
          <w:bCs/>
          <w:color w:val="000000" w:themeColor="text1"/>
          <w:sz w:val="24"/>
          <w:szCs w:val="24"/>
        </w:rPr>
        <w:t>Do not</w:t>
      </w:r>
      <w:r w:rsidRPr="00FE7253">
        <w:rPr>
          <w:rStyle w:val="purple81"/>
          <w:rFonts w:asciiTheme="minorHAnsi" w:hAnsiTheme="minorHAnsi" w:cstheme="minorHAnsi"/>
          <w:color w:val="000000" w:themeColor="text1"/>
          <w:sz w:val="24"/>
          <w:szCs w:val="24"/>
        </w:rPr>
        <w:t xml:space="preserve"> spend time alone with children away from others. </w:t>
      </w:r>
    </w:p>
    <w:p w14:paraId="4555C23A" w14:textId="391188FB" w:rsidR="008A6E5A" w:rsidRPr="00FE7253" w:rsidRDefault="008A6E5A" w:rsidP="008A6E5A">
      <w:pPr>
        <w:numPr>
          <w:ilvl w:val="0"/>
          <w:numId w:val="7"/>
        </w:numPr>
        <w:suppressAutoHyphens/>
        <w:spacing w:after="280"/>
        <w:rPr>
          <w:rStyle w:val="navy8b1"/>
          <w:rFonts w:asciiTheme="minorHAnsi" w:hAnsiTheme="minorHAnsi" w:cstheme="minorHAnsi"/>
          <w:color w:val="000000" w:themeColor="text1"/>
          <w:sz w:val="24"/>
          <w:szCs w:val="24"/>
        </w:rPr>
      </w:pPr>
      <w:r w:rsidRPr="00FE7253">
        <w:rPr>
          <w:rStyle w:val="purple81"/>
          <w:rFonts w:asciiTheme="minorHAnsi" w:hAnsiTheme="minorHAnsi" w:cstheme="minorHAnsi"/>
          <w:b/>
          <w:bCs/>
          <w:color w:val="000000" w:themeColor="text1"/>
          <w:sz w:val="24"/>
          <w:szCs w:val="24"/>
        </w:rPr>
        <w:t>Do not</w:t>
      </w:r>
      <w:r w:rsidRPr="00FE7253">
        <w:rPr>
          <w:rStyle w:val="purple81"/>
          <w:rFonts w:asciiTheme="minorHAnsi" w:hAnsiTheme="minorHAnsi" w:cstheme="minorHAnsi"/>
          <w:color w:val="000000" w:themeColor="text1"/>
          <w:sz w:val="24"/>
          <w:szCs w:val="24"/>
        </w:rPr>
        <w:t xml:space="preserve"> take children to your home, especially where they will be alone with you.</w:t>
      </w:r>
    </w:p>
    <w:p w14:paraId="0608F51A" w14:textId="77777777" w:rsidR="008A6E5A" w:rsidRPr="00FE7253" w:rsidRDefault="008A6E5A" w:rsidP="008A6E5A">
      <w:pPr>
        <w:pStyle w:val="NormalWeb"/>
        <w:rPr>
          <w:rStyle w:val="purple81"/>
          <w:rFonts w:asciiTheme="minorHAnsi" w:hAnsiTheme="minorHAnsi" w:cstheme="minorHAnsi"/>
          <w:color w:val="000000" w:themeColor="text1"/>
          <w:sz w:val="24"/>
          <w:szCs w:val="24"/>
        </w:rPr>
      </w:pPr>
      <w:r w:rsidRPr="00FE7253">
        <w:rPr>
          <w:rStyle w:val="navy8b1"/>
          <w:rFonts w:asciiTheme="minorHAnsi" w:hAnsiTheme="minorHAnsi" w:cstheme="minorHAnsi"/>
          <w:color w:val="000000" w:themeColor="text1"/>
          <w:sz w:val="24"/>
          <w:szCs w:val="24"/>
        </w:rPr>
        <w:t xml:space="preserve">Practice never to be sanctioned </w:t>
      </w:r>
    </w:p>
    <w:p w14:paraId="20AFAB9B" w14:textId="77777777" w:rsidR="008A6E5A" w:rsidRPr="00FE7253" w:rsidRDefault="008A6E5A" w:rsidP="008A6E5A">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The following should </w:t>
      </w:r>
      <w:r w:rsidRPr="00FE7253">
        <w:rPr>
          <w:rStyle w:val="purple81"/>
          <w:rFonts w:asciiTheme="minorHAnsi" w:hAnsiTheme="minorHAnsi" w:cstheme="minorHAnsi"/>
          <w:b/>
          <w:bCs/>
          <w:color w:val="000000" w:themeColor="text1"/>
          <w:sz w:val="24"/>
          <w:szCs w:val="24"/>
        </w:rPr>
        <w:t>never</w:t>
      </w:r>
      <w:r w:rsidRPr="00FE7253">
        <w:rPr>
          <w:rStyle w:val="purple81"/>
          <w:rFonts w:asciiTheme="minorHAnsi" w:hAnsiTheme="minorHAnsi" w:cstheme="minorHAnsi"/>
          <w:color w:val="000000" w:themeColor="text1"/>
          <w:sz w:val="24"/>
          <w:szCs w:val="24"/>
        </w:rPr>
        <w:t xml:space="preserve"> be sanctioned. You should never:</w:t>
      </w:r>
      <w:r w:rsidRPr="00FE7253">
        <w:rPr>
          <w:rFonts w:asciiTheme="minorHAnsi" w:hAnsiTheme="minorHAnsi" w:cstheme="minorHAnsi"/>
          <w:color w:val="000000" w:themeColor="text1"/>
        </w:rPr>
        <w:t xml:space="preserve"> </w:t>
      </w:r>
    </w:p>
    <w:p w14:paraId="0E5725E3" w14:textId="31E55E9A" w:rsidR="008A6E5A" w:rsidRPr="00FE7253" w:rsidRDefault="008A6E5A" w:rsidP="008A6E5A">
      <w:pPr>
        <w:numPr>
          <w:ilvl w:val="0"/>
          <w:numId w:val="6"/>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Engage in rough, physical or sexually provocative games, including </w:t>
      </w:r>
      <w:proofErr w:type="gramStart"/>
      <w:r w:rsidRPr="00FE7253">
        <w:rPr>
          <w:rStyle w:val="purple81"/>
          <w:rFonts w:asciiTheme="minorHAnsi" w:hAnsiTheme="minorHAnsi" w:cstheme="minorHAnsi"/>
          <w:color w:val="000000" w:themeColor="text1"/>
          <w:sz w:val="24"/>
          <w:szCs w:val="24"/>
        </w:rPr>
        <w:t>horseplay;</w:t>
      </w:r>
      <w:proofErr w:type="gramEnd"/>
    </w:p>
    <w:p w14:paraId="4055415E" w14:textId="727E10B4" w:rsidR="008A6E5A" w:rsidRPr="00FE7253" w:rsidRDefault="008A6E5A" w:rsidP="008A6E5A">
      <w:pPr>
        <w:numPr>
          <w:ilvl w:val="0"/>
          <w:numId w:val="6"/>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Share a room with a </w:t>
      </w:r>
      <w:proofErr w:type="gramStart"/>
      <w:r w:rsidRPr="00FE7253">
        <w:rPr>
          <w:rStyle w:val="purple81"/>
          <w:rFonts w:asciiTheme="minorHAnsi" w:hAnsiTheme="minorHAnsi" w:cstheme="minorHAnsi"/>
          <w:color w:val="000000" w:themeColor="text1"/>
          <w:sz w:val="24"/>
          <w:szCs w:val="24"/>
        </w:rPr>
        <w:t>child;</w:t>
      </w:r>
      <w:proofErr w:type="gramEnd"/>
      <w:r w:rsidRPr="00FE7253">
        <w:rPr>
          <w:rFonts w:asciiTheme="minorHAnsi" w:hAnsiTheme="minorHAnsi" w:cstheme="minorHAnsi"/>
          <w:color w:val="000000" w:themeColor="text1"/>
          <w:szCs w:val="24"/>
        </w:rPr>
        <w:t xml:space="preserve"> </w:t>
      </w:r>
    </w:p>
    <w:p w14:paraId="21B98D11" w14:textId="4F7D918D" w:rsidR="008A6E5A" w:rsidRPr="00FE7253" w:rsidRDefault="008A6E5A" w:rsidP="008A6E5A">
      <w:pPr>
        <w:numPr>
          <w:ilvl w:val="0"/>
          <w:numId w:val="6"/>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Allow or engage in any form of inappropriate </w:t>
      </w:r>
      <w:proofErr w:type="gramStart"/>
      <w:r w:rsidRPr="00FE7253">
        <w:rPr>
          <w:rStyle w:val="purple81"/>
          <w:rFonts w:asciiTheme="minorHAnsi" w:hAnsiTheme="minorHAnsi" w:cstheme="minorHAnsi"/>
          <w:color w:val="000000" w:themeColor="text1"/>
          <w:sz w:val="24"/>
          <w:szCs w:val="24"/>
        </w:rPr>
        <w:t>touching;</w:t>
      </w:r>
      <w:proofErr w:type="gramEnd"/>
      <w:r w:rsidRPr="00FE7253">
        <w:rPr>
          <w:rFonts w:asciiTheme="minorHAnsi" w:hAnsiTheme="minorHAnsi" w:cstheme="minorHAnsi"/>
          <w:color w:val="000000" w:themeColor="text1"/>
          <w:szCs w:val="24"/>
        </w:rPr>
        <w:t xml:space="preserve"> </w:t>
      </w:r>
    </w:p>
    <w:p w14:paraId="66657773" w14:textId="4D7B68ED" w:rsidR="008A6E5A" w:rsidRPr="00FE7253" w:rsidRDefault="008A6E5A" w:rsidP="008A6E5A">
      <w:pPr>
        <w:numPr>
          <w:ilvl w:val="0"/>
          <w:numId w:val="6"/>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Allow children to use inappropriate language </w:t>
      </w:r>
      <w:proofErr w:type="gramStart"/>
      <w:r w:rsidRPr="00FE7253">
        <w:rPr>
          <w:rStyle w:val="purple81"/>
          <w:rFonts w:asciiTheme="minorHAnsi" w:hAnsiTheme="minorHAnsi" w:cstheme="minorHAnsi"/>
          <w:color w:val="000000" w:themeColor="text1"/>
          <w:sz w:val="24"/>
          <w:szCs w:val="24"/>
        </w:rPr>
        <w:t>unchallenged;</w:t>
      </w:r>
      <w:proofErr w:type="gramEnd"/>
      <w:r w:rsidRPr="00FE7253">
        <w:rPr>
          <w:rFonts w:asciiTheme="minorHAnsi" w:hAnsiTheme="minorHAnsi" w:cstheme="minorHAnsi"/>
          <w:color w:val="000000" w:themeColor="text1"/>
          <w:szCs w:val="24"/>
        </w:rPr>
        <w:t xml:space="preserve"> </w:t>
      </w:r>
    </w:p>
    <w:p w14:paraId="5DA47268" w14:textId="3243251D" w:rsidR="008A6E5A" w:rsidRPr="00FE7253" w:rsidRDefault="008A6E5A" w:rsidP="008A6E5A">
      <w:pPr>
        <w:numPr>
          <w:ilvl w:val="0"/>
          <w:numId w:val="6"/>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Make sexually suggestive comments to a child, even in </w:t>
      </w:r>
      <w:proofErr w:type="gramStart"/>
      <w:r w:rsidRPr="00FE7253">
        <w:rPr>
          <w:rStyle w:val="purple81"/>
          <w:rFonts w:asciiTheme="minorHAnsi" w:hAnsiTheme="minorHAnsi" w:cstheme="minorHAnsi"/>
          <w:color w:val="000000" w:themeColor="text1"/>
          <w:sz w:val="24"/>
          <w:szCs w:val="24"/>
        </w:rPr>
        <w:t>fun;</w:t>
      </w:r>
      <w:proofErr w:type="gramEnd"/>
      <w:r w:rsidRPr="00FE7253">
        <w:rPr>
          <w:rFonts w:asciiTheme="minorHAnsi" w:hAnsiTheme="minorHAnsi" w:cstheme="minorHAnsi"/>
          <w:color w:val="000000" w:themeColor="text1"/>
          <w:szCs w:val="24"/>
        </w:rPr>
        <w:t xml:space="preserve"> </w:t>
      </w:r>
    </w:p>
    <w:p w14:paraId="08C5F4BF" w14:textId="1DFB37A6" w:rsidR="008A6E5A" w:rsidRPr="00FE7253" w:rsidRDefault="008A6E5A" w:rsidP="008A6E5A">
      <w:pPr>
        <w:numPr>
          <w:ilvl w:val="0"/>
          <w:numId w:val="6"/>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Reduce a child to tears as a form of </w:t>
      </w:r>
      <w:proofErr w:type="gramStart"/>
      <w:r w:rsidRPr="00FE7253">
        <w:rPr>
          <w:rStyle w:val="purple81"/>
          <w:rFonts w:asciiTheme="minorHAnsi" w:hAnsiTheme="minorHAnsi" w:cstheme="minorHAnsi"/>
          <w:i/>
          <w:iCs/>
          <w:color w:val="000000" w:themeColor="text1"/>
          <w:sz w:val="24"/>
          <w:szCs w:val="24"/>
        </w:rPr>
        <w:t>control</w:t>
      </w:r>
      <w:r w:rsidRPr="00FE7253">
        <w:rPr>
          <w:rStyle w:val="purple81"/>
          <w:rFonts w:asciiTheme="minorHAnsi" w:hAnsiTheme="minorHAnsi" w:cstheme="minorHAnsi"/>
          <w:color w:val="000000" w:themeColor="text1"/>
          <w:sz w:val="24"/>
          <w:szCs w:val="24"/>
        </w:rPr>
        <w:t>;</w:t>
      </w:r>
      <w:proofErr w:type="gramEnd"/>
      <w:r w:rsidRPr="00FE7253">
        <w:rPr>
          <w:rFonts w:asciiTheme="minorHAnsi" w:hAnsiTheme="minorHAnsi" w:cstheme="minorHAnsi"/>
          <w:color w:val="000000" w:themeColor="text1"/>
          <w:szCs w:val="24"/>
        </w:rPr>
        <w:t xml:space="preserve"> </w:t>
      </w:r>
    </w:p>
    <w:p w14:paraId="2D4B0B9E" w14:textId="1A0B9756" w:rsidR="008A6E5A" w:rsidRPr="00FE7253" w:rsidRDefault="008A6E5A" w:rsidP="008A6E5A">
      <w:pPr>
        <w:numPr>
          <w:ilvl w:val="0"/>
          <w:numId w:val="6"/>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Allow allegations made by a child to go unchallenged, unrecorded or not acted </w:t>
      </w:r>
      <w:proofErr w:type="gramStart"/>
      <w:r w:rsidRPr="00FE7253">
        <w:rPr>
          <w:rStyle w:val="purple81"/>
          <w:rFonts w:asciiTheme="minorHAnsi" w:hAnsiTheme="minorHAnsi" w:cstheme="minorHAnsi"/>
          <w:color w:val="000000" w:themeColor="text1"/>
          <w:sz w:val="24"/>
          <w:szCs w:val="24"/>
        </w:rPr>
        <w:t>upon;</w:t>
      </w:r>
      <w:proofErr w:type="gramEnd"/>
      <w:r w:rsidRPr="00FE7253">
        <w:rPr>
          <w:rFonts w:asciiTheme="minorHAnsi" w:hAnsiTheme="minorHAnsi" w:cstheme="minorHAnsi"/>
          <w:color w:val="000000" w:themeColor="text1"/>
          <w:szCs w:val="24"/>
        </w:rPr>
        <w:t xml:space="preserve"> </w:t>
      </w:r>
    </w:p>
    <w:p w14:paraId="33098A23" w14:textId="69ED95C8" w:rsidR="008A6E5A" w:rsidRPr="00FE7253" w:rsidRDefault="008A6E5A" w:rsidP="008A6E5A">
      <w:pPr>
        <w:numPr>
          <w:ilvl w:val="0"/>
          <w:numId w:val="6"/>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Do things of a personal nature for children that they can do for </w:t>
      </w:r>
      <w:proofErr w:type="gramStart"/>
      <w:r w:rsidRPr="00FE7253">
        <w:rPr>
          <w:rStyle w:val="purple81"/>
          <w:rFonts w:asciiTheme="minorHAnsi" w:hAnsiTheme="minorHAnsi" w:cstheme="minorHAnsi"/>
          <w:color w:val="000000" w:themeColor="text1"/>
          <w:sz w:val="24"/>
          <w:szCs w:val="24"/>
        </w:rPr>
        <w:t>themselves;</w:t>
      </w:r>
      <w:proofErr w:type="gramEnd"/>
      <w:r w:rsidRPr="00FE7253">
        <w:rPr>
          <w:rFonts w:asciiTheme="minorHAnsi" w:hAnsiTheme="minorHAnsi" w:cstheme="minorHAnsi"/>
          <w:color w:val="000000" w:themeColor="text1"/>
          <w:szCs w:val="24"/>
        </w:rPr>
        <w:t xml:space="preserve"> </w:t>
      </w:r>
    </w:p>
    <w:p w14:paraId="10051D1C" w14:textId="1575DD81" w:rsidR="008A6E5A" w:rsidRPr="00FE7253" w:rsidRDefault="008A6E5A" w:rsidP="008A6E5A">
      <w:pPr>
        <w:numPr>
          <w:ilvl w:val="0"/>
          <w:numId w:val="6"/>
        </w:numPr>
        <w:suppressAutoHyphens/>
        <w:spacing w:after="280"/>
        <w:rPr>
          <w:rStyle w:val="purple81"/>
          <w:rFonts w:asciiTheme="minorHAnsi" w:hAnsiTheme="minorHAnsi" w:cstheme="minorHAnsi"/>
          <w:b/>
          <w:bCs/>
          <w:color w:val="000000" w:themeColor="text1"/>
          <w:sz w:val="24"/>
          <w:szCs w:val="24"/>
        </w:rPr>
      </w:pPr>
      <w:r w:rsidRPr="00FE7253">
        <w:rPr>
          <w:rStyle w:val="purple81"/>
          <w:rFonts w:asciiTheme="minorHAnsi" w:hAnsiTheme="minorHAnsi" w:cstheme="minorHAnsi"/>
          <w:color w:val="000000" w:themeColor="text1"/>
          <w:sz w:val="24"/>
          <w:szCs w:val="24"/>
        </w:rPr>
        <w:t>Invite or allow children to stay with you at your home, especially when unsupervised.</w:t>
      </w:r>
      <w:r w:rsidRPr="00FE7253">
        <w:rPr>
          <w:rFonts w:asciiTheme="minorHAnsi" w:hAnsiTheme="minorHAnsi" w:cstheme="minorHAnsi"/>
          <w:color w:val="000000" w:themeColor="text1"/>
          <w:szCs w:val="24"/>
        </w:rPr>
        <w:t xml:space="preserve"> </w:t>
      </w:r>
    </w:p>
    <w:p w14:paraId="2F3A7E16" w14:textId="77777777" w:rsidR="008A6E5A" w:rsidRPr="00FE7253" w:rsidRDefault="008A6E5A" w:rsidP="008A6E5A">
      <w:pPr>
        <w:pStyle w:val="NormalWeb"/>
        <w:ind w:left="720" w:right="720"/>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b/>
          <w:bCs/>
          <w:color w:val="000000" w:themeColor="text1"/>
          <w:sz w:val="24"/>
          <w:szCs w:val="24"/>
        </w:rPr>
        <w:t>NB</w:t>
      </w:r>
      <w:r w:rsidRPr="00FE7253">
        <w:rPr>
          <w:rStyle w:val="purple81"/>
          <w:rFonts w:asciiTheme="minorHAnsi" w:hAnsiTheme="minorHAnsi" w:cstheme="minorHAnsi"/>
          <w:color w:val="000000" w:themeColor="text1"/>
          <w:sz w:val="24"/>
          <w:szCs w:val="24"/>
        </w:rPr>
        <w:t xml:space="preserve">. It may sometimes be necessary for staff or volunteers to do things of a personal nature for children, particularly if they are young or are disabled. These tasks should only be carried out with the full understanding and consent of parents and the young people involved. There is a need to be responsive to a person’s reactions. If a person is fully dependent on you, talk with him/her about what you are doing and give choices where possible. This is particularly so if you are involved in any dressing or undressing of outer clothing, or where there is physical contact, lifting or assisting a child to carry out </w:t>
      </w:r>
      <w:proofErr w:type="gramStart"/>
      <w:r w:rsidRPr="00FE7253">
        <w:rPr>
          <w:rStyle w:val="purple81"/>
          <w:rFonts w:asciiTheme="minorHAnsi" w:hAnsiTheme="minorHAnsi" w:cstheme="minorHAnsi"/>
          <w:color w:val="000000" w:themeColor="text1"/>
          <w:sz w:val="24"/>
          <w:szCs w:val="24"/>
        </w:rPr>
        <w:t>particular activities</w:t>
      </w:r>
      <w:proofErr w:type="gramEnd"/>
      <w:r w:rsidRPr="00FE7253">
        <w:rPr>
          <w:rStyle w:val="purple81"/>
          <w:rFonts w:asciiTheme="minorHAnsi" w:hAnsiTheme="minorHAnsi" w:cstheme="minorHAnsi"/>
          <w:color w:val="000000" w:themeColor="text1"/>
          <w:sz w:val="24"/>
          <w:szCs w:val="24"/>
        </w:rPr>
        <w:t xml:space="preserve">. If it is necessary for a child/vulnerable adult to remove clothing for first aid treatment, there will, wherever possible, be another adult present. If a child/vulnerable adult needs help with toileting, nappy changing or washing after soiling themselves, another adult should be present or within earshot. </w:t>
      </w:r>
    </w:p>
    <w:p w14:paraId="7203CD55" w14:textId="77777777" w:rsidR="008A6E5A" w:rsidRPr="00FE7253" w:rsidRDefault="008A6E5A" w:rsidP="008A6E5A">
      <w:pPr>
        <w:pStyle w:val="NormalWeb"/>
        <w:ind w:right="720"/>
        <w:rPr>
          <w:rStyle w:val="purple81"/>
          <w:rFonts w:asciiTheme="minorHAnsi" w:hAnsiTheme="minorHAnsi" w:cstheme="minorHAnsi"/>
          <w:b/>
          <w:bCs/>
          <w:color w:val="000000" w:themeColor="text1"/>
          <w:sz w:val="24"/>
          <w:szCs w:val="24"/>
        </w:rPr>
      </w:pPr>
      <w:r w:rsidRPr="00FE7253">
        <w:rPr>
          <w:rStyle w:val="purple81"/>
          <w:rFonts w:asciiTheme="minorHAnsi" w:hAnsiTheme="minorHAnsi" w:cstheme="minorHAnsi"/>
          <w:b/>
          <w:bCs/>
          <w:color w:val="000000" w:themeColor="text1"/>
          <w:sz w:val="24"/>
          <w:szCs w:val="24"/>
        </w:rPr>
        <w:t>Avoid taking on the responsibility for tasks for which you are not appropriately trained.</w:t>
      </w:r>
    </w:p>
    <w:p w14:paraId="16E930B0" w14:textId="3D008F59" w:rsidR="008A6E5A" w:rsidRPr="00FE7253" w:rsidRDefault="008A6E5A" w:rsidP="008A6E5A">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If any of the following occur you should report this immediately to Jo Sadler-Lovett as the officer responsible for Safeguarding at TPH and also the DSL responsible for safeguarding at the host organisation/ </w:t>
      </w:r>
      <w:proofErr w:type="gramStart"/>
      <w:r w:rsidRPr="00FE7253">
        <w:rPr>
          <w:rStyle w:val="purple81"/>
          <w:rFonts w:asciiTheme="minorHAnsi" w:hAnsiTheme="minorHAnsi" w:cstheme="minorHAnsi"/>
          <w:color w:val="000000" w:themeColor="text1"/>
          <w:sz w:val="24"/>
          <w:szCs w:val="24"/>
        </w:rPr>
        <w:t>school, and</w:t>
      </w:r>
      <w:proofErr w:type="gramEnd"/>
      <w:r w:rsidRPr="00FE7253">
        <w:rPr>
          <w:rStyle w:val="purple81"/>
          <w:rFonts w:asciiTheme="minorHAnsi" w:hAnsiTheme="minorHAnsi" w:cstheme="minorHAnsi"/>
          <w:color w:val="000000" w:themeColor="text1"/>
          <w:sz w:val="24"/>
          <w:szCs w:val="24"/>
        </w:rPr>
        <w:t xml:space="preserve"> record the incident immediately in writing. You should also ensure the parents of the child are informed. </w:t>
      </w:r>
    </w:p>
    <w:p w14:paraId="0AFD9EB1" w14:textId="31123716" w:rsidR="008A6E5A" w:rsidRPr="00FE7253" w:rsidRDefault="008A6E5A" w:rsidP="008A6E5A">
      <w:pPr>
        <w:numPr>
          <w:ilvl w:val="0"/>
          <w:numId w:val="5"/>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If you accidentally hurt a child. </w:t>
      </w:r>
    </w:p>
    <w:p w14:paraId="3EBD9C1B" w14:textId="5864F492" w:rsidR="008A6E5A" w:rsidRPr="00FE7253" w:rsidRDefault="008A6E5A" w:rsidP="008A6E5A">
      <w:pPr>
        <w:numPr>
          <w:ilvl w:val="0"/>
          <w:numId w:val="5"/>
        </w:numPr>
        <w:suppressAutoHyphens/>
        <w:rPr>
          <w:rFonts w:asciiTheme="minorHAnsi" w:hAnsiTheme="minorHAnsi" w:cstheme="minorHAnsi"/>
          <w:color w:val="000000" w:themeColor="text1"/>
          <w:szCs w:val="24"/>
        </w:rPr>
      </w:pPr>
      <w:r w:rsidRPr="00FE7253">
        <w:rPr>
          <w:rStyle w:val="purple81"/>
          <w:rFonts w:asciiTheme="minorHAnsi" w:hAnsiTheme="minorHAnsi" w:cstheme="minorHAnsi"/>
          <w:color w:val="000000" w:themeColor="text1"/>
          <w:sz w:val="24"/>
          <w:szCs w:val="24"/>
        </w:rPr>
        <w:t>If he/she seems distressed in any manner.</w:t>
      </w:r>
      <w:r w:rsidRPr="00FE7253">
        <w:rPr>
          <w:rFonts w:asciiTheme="minorHAnsi" w:hAnsiTheme="minorHAnsi" w:cstheme="minorHAnsi"/>
          <w:color w:val="000000" w:themeColor="text1"/>
          <w:szCs w:val="24"/>
        </w:rPr>
        <w:t xml:space="preserve"> </w:t>
      </w:r>
    </w:p>
    <w:p w14:paraId="532DC986" w14:textId="77777777" w:rsidR="008A6E5A" w:rsidRPr="00FE7253" w:rsidRDefault="008A6E5A" w:rsidP="008A6E5A">
      <w:pPr>
        <w:suppressAutoHyphens/>
        <w:rPr>
          <w:rFonts w:asciiTheme="minorHAnsi" w:hAnsiTheme="minorHAnsi" w:cstheme="minorHAnsi"/>
          <w:color w:val="000000" w:themeColor="text1"/>
          <w:szCs w:val="24"/>
        </w:rPr>
      </w:pPr>
    </w:p>
    <w:p w14:paraId="6C614B62" w14:textId="77777777" w:rsidR="008A6E5A" w:rsidRPr="00FE7253" w:rsidRDefault="008A6E5A" w:rsidP="008A6E5A">
      <w:pPr>
        <w:suppressAutoHyphens/>
        <w:rPr>
          <w:rFonts w:asciiTheme="minorHAnsi" w:hAnsiTheme="minorHAnsi" w:cstheme="minorHAnsi"/>
          <w:color w:val="000000" w:themeColor="text1"/>
          <w:szCs w:val="24"/>
        </w:rPr>
      </w:pPr>
    </w:p>
    <w:p w14:paraId="6FE63E60" w14:textId="77777777" w:rsidR="008A6E5A" w:rsidRPr="00FE7253" w:rsidRDefault="008A6E5A" w:rsidP="008A6E5A">
      <w:pPr>
        <w:suppressAutoHyphens/>
        <w:rPr>
          <w:rFonts w:asciiTheme="minorHAnsi" w:hAnsiTheme="minorHAnsi" w:cstheme="minorHAnsi"/>
          <w:color w:val="000000" w:themeColor="text1"/>
          <w:szCs w:val="24"/>
        </w:rPr>
      </w:pPr>
    </w:p>
    <w:p w14:paraId="1DE57A27" w14:textId="77777777" w:rsidR="008A6E5A" w:rsidRPr="00FE7253" w:rsidRDefault="008A6E5A" w:rsidP="008A6E5A">
      <w:pPr>
        <w:suppressAutoHyphens/>
        <w:rPr>
          <w:rFonts w:asciiTheme="minorHAnsi" w:hAnsiTheme="minorHAnsi" w:cstheme="minorHAnsi"/>
          <w:color w:val="000000" w:themeColor="text1"/>
          <w:szCs w:val="24"/>
        </w:rPr>
      </w:pPr>
    </w:p>
    <w:p w14:paraId="1F43AC44" w14:textId="77777777" w:rsidR="008A6E5A" w:rsidRPr="00FE7253" w:rsidRDefault="008A6E5A" w:rsidP="008A6E5A">
      <w:pPr>
        <w:suppressAutoHyphens/>
        <w:rPr>
          <w:rStyle w:val="purple81"/>
          <w:rFonts w:asciiTheme="minorHAnsi" w:hAnsiTheme="minorHAnsi" w:cstheme="minorHAnsi"/>
          <w:color w:val="000000" w:themeColor="text1"/>
          <w:sz w:val="24"/>
          <w:szCs w:val="24"/>
        </w:rPr>
      </w:pPr>
    </w:p>
    <w:p w14:paraId="0B1A8D4E" w14:textId="1ADB0363" w:rsidR="008A6E5A" w:rsidRPr="00FE7253" w:rsidRDefault="008A6E5A" w:rsidP="008A6E5A">
      <w:pPr>
        <w:numPr>
          <w:ilvl w:val="0"/>
          <w:numId w:val="5"/>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If a child appears to be sexually aroused by your actions.</w:t>
      </w:r>
      <w:r w:rsidRPr="00FE7253">
        <w:rPr>
          <w:rFonts w:asciiTheme="minorHAnsi" w:hAnsiTheme="minorHAnsi" w:cstheme="minorHAnsi"/>
          <w:color w:val="000000" w:themeColor="text1"/>
          <w:szCs w:val="24"/>
        </w:rPr>
        <w:t xml:space="preserve"> </w:t>
      </w:r>
    </w:p>
    <w:p w14:paraId="14ABA67B" w14:textId="0E9E00DB" w:rsidR="008A6E5A" w:rsidRPr="00FE7253" w:rsidRDefault="008A6E5A" w:rsidP="008A6E5A">
      <w:pPr>
        <w:numPr>
          <w:ilvl w:val="0"/>
          <w:numId w:val="5"/>
        </w:numPr>
        <w:suppressAutoHyphens/>
        <w:spacing w:after="280"/>
        <w:rPr>
          <w:rStyle w:val="navy8b1"/>
          <w:rFonts w:asciiTheme="minorHAnsi" w:hAnsiTheme="minorHAnsi" w:cstheme="minorHAnsi"/>
          <w:sz w:val="24"/>
          <w:szCs w:val="24"/>
        </w:rPr>
      </w:pPr>
      <w:r w:rsidRPr="00FE7253">
        <w:rPr>
          <w:rStyle w:val="purple81"/>
          <w:rFonts w:asciiTheme="minorHAnsi" w:hAnsiTheme="minorHAnsi" w:cstheme="minorHAnsi"/>
          <w:color w:val="000000" w:themeColor="text1"/>
          <w:sz w:val="24"/>
          <w:szCs w:val="24"/>
        </w:rPr>
        <w:t>If a child misunderstands or misinterprets something you have done.</w:t>
      </w:r>
      <w:r w:rsidRPr="00FE7253">
        <w:rPr>
          <w:rFonts w:asciiTheme="minorHAnsi" w:hAnsiTheme="minorHAnsi" w:cstheme="minorHAnsi"/>
          <w:color w:val="000000" w:themeColor="text1"/>
          <w:szCs w:val="24"/>
        </w:rPr>
        <w:t xml:space="preserve"> </w:t>
      </w:r>
    </w:p>
    <w:p w14:paraId="5CC6BBDA" w14:textId="77777777" w:rsidR="008A6E5A" w:rsidRPr="00FE7253" w:rsidRDefault="008A6E5A">
      <w:pPr>
        <w:rPr>
          <w:rFonts w:asciiTheme="minorHAnsi" w:hAnsiTheme="minorHAnsi" w:cstheme="minorHAnsi"/>
          <w:szCs w:val="24"/>
          <w:lang w:eastAsia="en-GB"/>
        </w:rPr>
      </w:pPr>
    </w:p>
    <w:p w14:paraId="3F2B4FB1" w14:textId="73B3C320" w:rsidR="000F515D" w:rsidRPr="00FE7253" w:rsidRDefault="000F515D">
      <w:pPr>
        <w:rPr>
          <w:rFonts w:asciiTheme="minorHAnsi" w:hAnsiTheme="minorHAnsi" w:cstheme="minorHAnsi"/>
          <w:b/>
          <w:bCs/>
          <w:szCs w:val="24"/>
          <w:lang w:eastAsia="en-GB"/>
        </w:rPr>
      </w:pPr>
      <w:r w:rsidRPr="00FE7253">
        <w:rPr>
          <w:rFonts w:asciiTheme="minorHAnsi" w:hAnsiTheme="minorHAnsi" w:cstheme="minorHAnsi"/>
          <w:b/>
          <w:bCs/>
          <w:szCs w:val="24"/>
          <w:lang w:eastAsia="en-GB"/>
        </w:rPr>
        <w:t>Appendix</w:t>
      </w:r>
      <w:r w:rsidR="008A6E5A" w:rsidRPr="00FE7253">
        <w:rPr>
          <w:rFonts w:asciiTheme="minorHAnsi" w:hAnsiTheme="minorHAnsi" w:cstheme="minorHAnsi"/>
          <w:b/>
          <w:bCs/>
          <w:szCs w:val="24"/>
          <w:lang w:eastAsia="en-GB"/>
        </w:rPr>
        <w:t xml:space="preserve"> 3: </w:t>
      </w:r>
      <w:r w:rsidRPr="00FE7253">
        <w:rPr>
          <w:rFonts w:asciiTheme="minorHAnsi" w:hAnsiTheme="minorHAnsi" w:cstheme="minorHAnsi"/>
          <w:b/>
          <w:bCs/>
          <w:szCs w:val="24"/>
          <w:lang w:eastAsia="en-GB"/>
        </w:rPr>
        <w:t>Definitions of abuse</w:t>
      </w:r>
    </w:p>
    <w:p w14:paraId="50406D11" w14:textId="77777777" w:rsidR="008A6E5A" w:rsidRPr="00FE7253" w:rsidRDefault="008A6E5A">
      <w:pPr>
        <w:rPr>
          <w:rFonts w:asciiTheme="minorHAnsi" w:hAnsiTheme="minorHAnsi" w:cstheme="minorHAnsi"/>
          <w:b/>
          <w:bCs/>
          <w:szCs w:val="24"/>
          <w:lang w:eastAsia="en-GB"/>
        </w:rPr>
      </w:pPr>
    </w:p>
    <w:p w14:paraId="40E90304" w14:textId="77777777" w:rsidR="008A6E5A" w:rsidRPr="00FE7253" w:rsidRDefault="008A6E5A" w:rsidP="008A6E5A">
      <w:pPr>
        <w:pStyle w:val="NormalWeb"/>
        <w:rPr>
          <w:rFonts w:asciiTheme="minorHAnsi" w:hAnsiTheme="minorHAnsi" w:cstheme="minorHAnsi"/>
          <w:color w:val="000000" w:themeColor="text1"/>
          <w:u w:val="single"/>
        </w:rPr>
      </w:pPr>
      <w:bookmarkStart w:id="14" w:name="definition"/>
      <w:r w:rsidRPr="00FE7253">
        <w:rPr>
          <w:rFonts w:asciiTheme="minorHAnsi" w:hAnsiTheme="minorHAnsi" w:cstheme="minorHAnsi"/>
          <w:b/>
          <w:bCs/>
          <w:color w:val="000000" w:themeColor="text1"/>
          <w:u w:val="single"/>
        </w:rPr>
        <w:t>Definitions of Abuse</w:t>
      </w:r>
      <w:bookmarkEnd w:id="14"/>
      <w:r w:rsidRPr="00FE7253">
        <w:rPr>
          <w:rFonts w:asciiTheme="minorHAnsi" w:hAnsiTheme="minorHAnsi" w:cstheme="minorHAnsi"/>
          <w:b/>
          <w:bCs/>
          <w:color w:val="000000" w:themeColor="text1"/>
          <w:u w:val="single"/>
        </w:rPr>
        <w:t xml:space="preserve"> </w:t>
      </w:r>
    </w:p>
    <w:p w14:paraId="462574DD" w14:textId="77777777" w:rsidR="008A6E5A" w:rsidRPr="00FE7253" w:rsidRDefault="008A6E5A" w:rsidP="008A6E5A">
      <w:pPr>
        <w:pStyle w:val="Default"/>
        <w:rPr>
          <w:rFonts w:asciiTheme="minorHAnsi" w:hAnsiTheme="minorHAnsi" w:cstheme="minorHAnsi"/>
          <w:color w:val="000000" w:themeColor="text1"/>
        </w:rPr>
      </w:pPr>
      <w:r w:rsidRPr="00FE7253">
        <w:rPr>
          <w:rFonts w:asciiTheme="minorHAnsi" w:hAnsiTheme="minorHAnsi" w:cstheme="minorHAnsi"/>
          <w:color w:val="000000" w:themeColor="text1"/>
        </w:rPr>
        <w:t xml:space="preserve">There are four recognised types of child abuse. According to the World Health Organisation, ‘Child abuse’ or ‘maltreatment’ constitutes ‘all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 It also includes when someone knowingly fails to prevent serious harm to a child. </w:t>
      </w:r>
    </w:p>
    <w:p w14:paraId="260115E8" w14:textId="77777777" w:rsidR="008A6E5A" w:rsidRPr="00FE7253" w:rsidRDefault="008A6E5A" w:rsidP="008A6E5A">
      <w:pPr>
        <w:pStyle w:val="Default"/>
        <w:spacing w:after="70"/>
        <w:rPr>
          <w:rFonts w:asciiTheme="minorHAnsi" w:eastAsia="Arial" w:hAnsiTheme="minorHAnsi" w:cstheme="minorHAnsi"/>
          <w:color w:val="000000" w:themeColor="text1"/>
        </w:rPr>
      </w:pPr>
    </w:p>
    <w:p w14:paraId="12B23409" w14:textId="77777777" w:rsidR="008A6E5A" w:rsidRPr="00FE7253" w:rsidRDefault="008A6E5A" w:rsidP="008A6E5A">
      <w:pPr>
        <w:pStyle w:val="Default"/>
        <w:numPr>
          <w:ilvl w:val="0"/>
          <w:numId w:val="10"/>
        </w:numPr>
        <w:spacing w:after="70"/>
        <w:rPr>
          <w:rFonts w:asciiTheme="minorHAnsi" w:eastAsia="Arial" w:hAnsiTheme="minorHAnsi" w:cstheme="minorHAnsi"/>
          <w:color w:val="000000" w:themeColor="text1"/>
        </w:rPr>
      </w:pPr>
      <w:r w:rsidRPr="00FE7253">
        <w:rPr>
          <w:rFonts w:asciiTheme="minorHAnsi" w:hAnsiTheme="minorHAnsi" w:cstheme="minorHAnsi"/>
          <w:color w:val="000000" w:themeColor="text1"/>
        </w:rPr>
        <w:t xml:space="preserve">Physical abuse: including hurting or injuring a child, inflicting pain, poisoning, drowning,  </w:t>
      </w:r>
    </w:p>
    <w:p w14:paraId="5982ED13" w14:textId="77777777" w:rsidR="008A6E5A" w:rsidRPr="00FE7253" w:rsidRDefault="008A6E5A" w:rsidP="008A6E5A">
      <w:pPr>
        <w:pStyle w:val="Default"/>
        <w:numPr>
          <w:ilvl w:val="0"/>
          <w:numId w:val="10"/>
        </w:numPr>
        <w:spacing w:after="70"/>
        <w:rPr>
          <w:rFonts w:asciiTheme="minorHAnsi" w:eastAsia="Arial" w:hAnsiTheme="minorHAnsi" w:cstheme="minorHAnsi"/>
          <w:color w:val="000000" w:themeColor="text1"/>
        </w:rPr>
      </w:pPr>
      <w:r w:rsidRPr="00FE7253">
        <w:rPr>
          <w:rFonts w:asciiTheme="minorHAnsi" w:hAnsiTheme="minorHAnsi" w:cstheme="minorHAnsi"/>
          <w:color w:val="000000" w:themeColor="text1"/>
        </w:rPr>
        <w:t xml:space="preserve">Sexual abuse: including direct or indirect sexual exploitation or corruption of children by involving them (or threatening to involve them) in inappropriate sexual activities. </w:t>
      </w:r>
    </w:p>
    <w:p w14:paraId="0ECDC766" w14:textId="77777777" w:rsidR="008A6E5A" w:rsidRPr="00FE7253" w:rsidRDefault="008A6E5A" w:rsidP="008A6E5A">
      <w:pPr>
        <w:pStyle w:val="Default"/>
        <w:numPr>
          <w:ilvl w:val="0"/>
          <w:numId w:val="10"/>
        </w:numPr>
        <w:spacing w:after="70"/>
        <w:rPr>
          <w:rFonts w:asciiTheme="minorHAnsi" w:eastAsia="Arial" w:hAnsiTheme="minorHAnsi" w:cstheme="minorHAnsi"/>
          <w:color w:val="000000" w:themeColor="text1"/>
        </w:rPr>
      </w:pPr>
      <w:r w:rsidRPr="00FE7253">
        <w:rPr>
          <w:rFonts w:asciiTheme="minorHAnsi" w:hAnsiTheme="minorHAnsi" w:cstheme="minorHAnsi"/>
          <w:color w:val="000000" w:themeColor="text1"/>
        </w:rPr>
        <w:t xml:space="preserve">Emotional abuse: repeatedly rejecting children, humiliating them or denying their worth and rights as human beings. </w:t>
      </w:r>
    </w:p>
    <w:p w14:paraId="07675133" w14:textId="77777777" w:rsidR="008A6E5A" w:rsidRPr="00FE7253" w:rsidRDefault="008A6E5A" w:rsidP="008A6E5A">
      <w:pPr>
        <w:pStyle w:val="Default"/>
        <w:numPr>
          <w:ilvl w:val="0"/>
          <w:numId w:val="10"/>
        </w:numPr>
        <w:rPr>
          <w:rFonts w:asciiTheme="minorHAnsi" w:hAnsiTheme="minorHAnsi" w:cstheme="minorHAnsi"/>
          <w:color w:val="000000" w:themeColor="text1"/>
        </w:rPr>
      </w:pPr>
      <w:r w:rsidRPr="00FE7253">
        <w:rPr>
          <w:rFonts w:asciiTheme="minorHAnsi" w:hAnsiTheme="minorHAnsi" w:cstheme="minorHAnsi"/>
          <w:color w:val="000000" w:themeColor="text1"/>
        </w:rPr>
        <w:t xml:space="preserve">Neglect: the persistent lack of appropriate care of children, including love, stimulation, safety, nourishment, warmth, education, and medical attention. </w:t>
      </w:r>
    </w:p>
    <w:p w14:paraId="21A2CD66" w14:textId="77777777" w:rsidR="008A6E5A" w:rsidRPr="00FE7253" w:rsidRDefault="008A6E5A" w:rsidP="008A6E5A">
      <w:pPr>
        <w:pStyle w:val="Default"/>
        <w:rPr>
          <w:rFonts w:asciiTheme="minorHAnsi" w:hAnsiTheme="minorHAnsi" w:cstheme="minorHAnsi"/>
          <w:color w:val="000000" w:themeColor="text1"/>
        </w:rPr>
      </w:pPr>
    </w:p>
    <w:p w14:paraId="7DAE7A8C"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In line with the Prevent Strategy (see Appendix 1), </w:t>
      </w:r>
      <w:r w:rsidRPr="00FE7253">
        <w:rPr>
          <w:rFonts w:asciiTheme="minorHAnsi" w:hAnsiTheme="minorHAnsi" w:cstheme="minorHAnsi"/>
          <w:color w:val="000000" w:themeColor="text1"/>
          <w:szCs w:val="24"/>
          <w:lang w:eastAsia="en-GB"/>
        </w:rPr>
        <w:t xml:space="preserve">protecting children from the risk of radicalisation should be seen as part of wider safeguarding duties, and is similar in nature to protecting children from other harms (e.g. drugs, gangs, neglect, sexual exploitation), whether these come from within their family or are the product of outside influences. </w:t>
      </w:r>
    </w:p>
    <w:p w14:paraId="5E12243E" w14:textId="77777777" w:rsidR="008A6E5A" w:rsidRPr="00FE7253" w:rsidRDefault="008A6E5A" w:rsidP="008A6E5A">
      <w:pPr>
        <w:rPr>
          <w:rFonts w:asciiTheme="minorHAnsi" w:hAnsiTheme="minorHAnsi" w:cstheme="minorHAnsi"/>
          <w:bCs/>
          <w:color w:val="000000" w:themeColor="text1"/>
          <w:szCs w:val="24"/>
        </w:rPr>
      </w:pPr>
    </w:p>
    <w:p w14:paraId="79054E50" w14:textId="77777777" w:rsidR="008A6E5A" w:rsidRPr="00FE7253" w:rsidRDefault="008A6E5A" w:rsidP="008A6E5A">
      <w:pPr>
        <w:rPr>
          <w:rFonts w:asciiTheme="minorHAnsi" w:hAnsiTheme="minorHAnsi" w:cstheme="minorHAnsi"/>
          <w:bCs/>
          <w:color w:val="000000" w:themeColor="text1"/>
          <w:szCs w:val="24"/>
        </w:rPr>
      </w:pPr>
      <w:r w:rsidRPr="00FE7253">
        <w:rPr>
          <w:rFonts w:asciiTheme="minorHAnsi" w:hAnsiTheme="minorHAnsi" w:cstheme="minorHAnsi"/>
          <w:bCs/>
          <w:color w:val="000000" w:themeColor="text1"/>
          <w:szCs w:val="24"/>
        </w:rPr>
        <w:t xml:space="preserve">In addition to these types of abuse and neglect, members of staff will also be </w:t>
      </w:r>
      <w:proofErr w:type="gramStart"/>
      <w:r w:rsidRPr="00FE7253">
        <w:rPr>
          <w:rFonts w:asciiTheme="minorHAnsi" w:hAnsiTheme="minorHAnsi" w:cstheme="minorHAnsi"/>
          <w:bCs/>
          <w:color w:val="000000" w:themeColor="text1"/>
          <w:szCs w:val="24"/>
        </w:rPr>
        <w:t>alert</w:t>
      </w:r>
      <w:proofErr w:type="gramEnd"/>
      <w:r w:rsidRPr="00FE7253">
        <w:rPr>
          <w:rFonts w:asciiTheme="minorHAnsi" w:hAnsiTheme="minorHAnsi" w:cstheme="minorHAnsi"/>
          <w:bCs/>
          <w:color w:val="000000" w:themeColor="text1"/>
          <w:szCs w:val="24"/>
        </w:rPr>
        <w:t xml:space="preserve"> to following specific safeguarding issues: </w:t>
      </w:r>
    </w:p>
    <w:p w14:paraId="5B9A5390" w14:textId="77777777" w:rsidR="008A6E5A" w:rsidRPr="00FE7253" w:rsidRDefault="008A6E5A" w:rsidP="008A6E5A">
      <w:pPr>
        <w:rPr>
          <w:rFonts w:asciiTheme="minorHAnsi" w:hAnsiTheme="minorHAnsi" w:cstheme="minorHAnsi"/>
          <w:color w:val="000000" w:themeColor="text1"/>
          <w:szCs w:val="24"/>
        </w:rPr>
      </w:pPr>
    </w:p>
    <w:p w14:paraId="4A84A8EF"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b/>
          <w:color w:val="000000" w:themeColor="text1"/>
          <w:szCs w:val="24"/>
        </w:rPr>
        <w:t xml:space="preserve">Mental Health </w:t>
      </w:r>
    </w:p>
    <w:p w14:paraId="5E51A8B2"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We are aware that mental health problems can, in some cases, be an indicator that a child has suffered or is at risk of suffering abuse, neglect or exploitation. Only appropriately trained professionals should attempt to make a diagnosis of a mental health problem. Our staff </w:t>
      </w:r>
      <w:proofErr w:type="gramStart"/>
      <w:r w:rsidRPr="00FE7253">
        <w:rPr>
          <w:rFonts w:asciiTheme="minorHAnsi" w:hAnsiTheme="minorHAnsi" w:cstheme="minorHAnsi"/>
          <w:color w:val="000000" w:themeColor="text1"/>
          <w:szCs w:val="24"/>
        </w:rPr>
        <w:t>members</w:t>
      </w:r>
      <w:proofErr w:type="gramEnd"/>
      <w:r w:rsidRPr="00FE7253">
        <w:rPr>
          <w:rFonts w:asciiTheme="minorHAnsi" w:hAnsiTheme="minorHAnsi" w:cstheme="minorHAnsi"/>
          <w:color w:val="000000" w:themeColor="text1"/>
          <w:szCs w:val="24"/>
        </w:rPr>
        <w:t xml:space="preserve"> however, are well placed to observe children and identify those whose behaviour suggests that they may be experiencing a mental health problem or be at risk of developing one. </w:t>
      </w:r>
    </w:p>
    <w:p w14:paraId="7DC1A6A0" w14:textId="77777777" w:rsidR="008A6E5A" w:rsidRPr="00FE7253" w:rsidRDefault="008A6E5A" w:rsidP="008A6E5A">
      <w:pPr>
        <w:rPr>
          <w:rFonts w:asciiTheme="minorHAnsi" w:hAnsiTheme="minorHAnsi" w:cstheme="minorHAnsi"/>
          <w:b/>
          <w:color w:val="000000" w:themeColor="text1"/>
          <w:szCs w:val="24"/>
        </w:rPr>
      </w:pPr>
    </w:p>
    <w:p w14:paraId="4B381EAC" w14:textId="77777777" w:rsidR="008A6E5A" w:rsidRPr="00FE7253" w:rsidRDefault="008A6E5A" w:rsidP="008A6E5A">
      <w:pPr>
        <w:rPr>
          <w:rFonts w:asciiTheme="minorHAnsi" w:hAnsiTheme="minorHAnsi" w:cstheme="minorHAnsi"/>
          <w:b/>
          <w:color w:val="000000" w:themeColor="text1"/>
          <w:szCs w:val="24"/>
        </w:rPr>
      </w:pPr>
    </w:p>
    <w:p w14:paraId="13113016" w14:textId="77777777" w:rsidR="008A6E5A" w:rsidRPr="00FE7253" w:rsidRDefault="008A6E5A" w:rsidP="008A6E5A">
      <w:pPr>
        <w:rPr>
          <w:rFonts w:asciiTheme="minorHAnsi" w:hAnsiTheme="minorHAnsi" w:cstheme="minorHAnsi"/>
          <w:b/>
          <w:color w:val="000000" w:themeColor="text1"/>
          <w:szCs w:val="24"/>
        </w:rPr>
      </w:pPr>
    </w:p>
    <w:p w14:paraId="49E212D1" w14:textId="77777777" w:rsidR="008A6E5A" w:rsidRPr="00FE7253" w:rsidRDefault="008A6E5A" w:rsidP="008A6E5A">
      <w:pPr>
        <w:rPr>
          <w:rFonts w:asciiTheme="minorHAnsi" w:hAnsiTheme="minorHAnsi" w:cstheme="minorHAnsi"/>
          <w:b/>
          <w:color w:val="000000" w:themeColor="text1"/>
          <w:szCs w:val="24"/>
        </w:rPr>
      </w:pPr>
    </w:p>
    <w:p w14:paraId="5F53BE08" w14:textId="77777777" w:rsidR="008A6E5A" w:rsidRPr="00FE7253" w:rsidRDefault="008A6E5A" w:rsidP="008A6E5A">
      <w:pPr>
        <w:rPr>
          <w:rFonts w:asciiTheme="minorHAnsi" w:hAnsiTheme="minorHAnsi" w:cstheme="minorHAnsi"/>
          <w:b/>
          <w:color w:val="000000" w:themeColor="text1"/>
          <w:szCs w:val="24"/>
        </w:rPr>
      </w:pPr>
    </w:p>
    <w:p w14:paraId="739080D4" w14:textId="77777777" w:rsidR="008A6E5A" w:rsidRPr="00FE7253" w:rsidRDefault="008A6E5A" w:rsidP="008A6E5A">
      <w:pPr>
        <w:rPr>
          <w:rFonts w:asciiTheme="minorHAnsi" w:hAnsiTheme="minorHAnsi" w:cstheme="minorHAnsi"/>
          <w:b/>
          <w:color w:val="000000" w:themeColor="text1"/>
          <w:szCs w:val="24"/>
        </w:rPr>
      </w:pPr>
    </w:p>
    <w:p w14:paraId="092252E5" w14:textId="2AAE160B"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b/>
          <w:color w:val="000000" w:themeColor="text1"/>
          <w:szCs w:val="24"/>
        </w:rPr>
        <w:t xml:space="preserve">Child Criminal Exploitation (CCE) </w:t>
      </w:r>
    </w:p>
    <w:p w14:paraId="04D2DDF5"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CCE is where an individual or group takes advantage of an imbalance of power to coerce, control, manipulate or deceive a child into any criminal activity in exchange for something the victim needs or wants, and/or for the financial or other advantage of the perpetrator or facilitator and/or through violence or the threat of violence. The victim may have been criminally exploited even if the activity appears consensual. CCE does not always involve physical contact; it can also occur </w:t>
      </w:r>
      <w:proofErr w:type="gramStart"/>
      <w:r w:rsidRPr="00FE7253">
        <w:rPr>
          <w:rFonts w:asciiTheme="minorHAnsi" w:hAnsiTheme="minorHAnsi" w:cstheme="minorHAnsi"/>
          <w:color w:val="000000" w:themeColor="text1"/>
          <w:szCs w:val="24"/>
        </w:rPr>
        <w:t>through the use of</w:t>
      </w:r>
      <w:proofErr w:type="gramEnd"/>
      <w:r w:rsidRPr="00FE7253">
        <w:rPr>
          <w:rFonts w:asciiTheme="minorHAnsi" w:hAnsiTheme="minorHAnsi" w:cstheme="minorHAnsi"/>
          <w:color w:val="000000" w:themeColor="text1"/>
          <w:szCs w:val="24"/>
        </w:rPr>
        <w:t xml:space="preserve"> technology. </w:t>
      </w:r>
    </w:p>
    <w:p w14:paraId="2AE7576E" w14:textId="77777777" w:rsidR="008A6E5A" w:rsidRPr="00FE7253" w:rsidRDefault="008A6E5A" w:rsidP="008A6E5A">
      <w:pPr>
        <w:rPr>
          <w:rFonts w:asciiTheme="minorHAnsi" w:hAnsiTheme="minorHAnsi" w:cstheme="minorHAnsi"/>
          <w:color w:val="000000" w:themeColor="text1"/>
          <w:szCs w:val="24"/>
        </w:rPr>
      </w:pPr>
    </w:p>
    <w:p w14:paraId="2899AD6A"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CCE can include children being forced to work in cannabis factories, being coerced into moving drugs or money across the country (county lines), forced to shoplift or pickpocket, or to threaten other young people. Some of the indicators of CCE </w:t>
      </w:r>
      <w:proofErr w:type="gramStart"/>
      <w:r w:rsidRPr="00FE7253">
        <w:rPr>
          <w:rFonts w:asciiTheme="minorHAnsi" w:hAnsiTheme="minorHAnsi" w:cstheme="minorHAnsi"/>
          <w:color w:val="000000" w:themeColor="text1"/>
          <w:szCs w:val="24"/>
        </w:rPr>
        <w:t>are:</w:t>
      </w:r>
      <w:proofErr w:type="gramEnd"/>
      <w:r w:rsidRPr="00FE7253">
        <w:rPr>
          <w:rFonts w:asciiTheme="minorHAnsi" w:hAnsiTheme="minorHAnsi" w:cstheme="minorHAnsi"/>
          <w:color w:val="000000" w:themeColor="text1"/>
          <w:szCs w:val="24"/>
        </w:rPr>
        <w:t xml:space="preserve"> children who appear with unexplained gifts or new possessions; children who associate with other young people involved in exploitation; children who suffer from changes in emotional well-being; children who misuse drugs and alcohol; children who go missing for periods of time or regularly come home late; and children who regularly miss school or education or do not take part in education. Any possible CCE case will be shared with the DSL with a view to referring to appropriate agencies following the referral procedures. </w:t>
      </w:r>
    </w:p>
    <w:p w14:paraId="2A9E71D5" w14:textId="77777777" w:rsidR="008A6E5A" w:rsidRPr="00FE7253" w:rsidRDefault="008A6E5A" w:rsidP="008A6E5A">
      <w:pPr>
        <w:rPr>
          <w:rFonts w:asciiTheme="minorHAnsi" w:hAnsiTheme="minorHAnsi" w:cstheme="minorHAnsi"/>
          <w:color w:val="000000" w:themeColor="text1"/>
          <w:szCs w:val="24"/>
        </w:rPr>
      </w:pPr>
    </w:p>
    <w:p w14:paraId="1B81C64F"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b/>
          <w:bCs/>
          <w:color w:val="000000" w:themeColor="text1"/>
          <w:szCs w:val="24"/>
        </w:rPr>
        <w:t>Child Sexual Exploitation</w:t>
      </w:r>
    </w:p>
    <w:p w14:paraId="3B3E09CB" w14:textId="77777777" w:rsidR="00FE7253"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CSE is a type of sexual abuse in which children are sexually exploited for money, power or status. Children or young people may be tricked into believing they are in a loving, consensual relationship. They might be invited to parties and given drugs and alcohol. They may also be groomed online. </w:t>
      </w:r>
    </w:p>
    <w:p w14:paraId="6B76A50D" w14:textId="77777777" w:rsidR="00FE7253" w:rsidRPr="00FE7253" w:rsidRDefault="00FE7253" w:rsidP="008A6E5A">
      <w:pPr>
        <w:rPr>
          <w:rFonts w:asciiTheme="minorHAnsi" w:hAnsiTheme="minorHAnsi" w:cstheme="minorHAnsi"/>
          <w:color w:val="000000" w:themeColor="text1"/>
          <w:szCs w:val="24"/>
        </w:rPr>
      </w:pPr>
    </w:p>
    <w:p w14:paraId="3A85ACA4" w14:textId="77777777" w:rsidR="00FE7253"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Some indicators of children being sexually exploited are: </w:t>
      </w:r>
    </w:p>
    <w:p w14:paraId="01889B1E" w14:textId="77777777" w:rsidR="00FE7253" w:rsidRPr="00FE7253" w:rsidRDefault="008A6E5A" w:rsidP="00FE7253">
      <w:pPr>
        <w:pStyle w:val="ListParagraph"/>
        <w:numPr>
          <w:ilvl w:val="0"/>
          <w:numId w:val="30"/>
        </w:num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going missing for periods of time or regularly coming home late</w:t>
      </w:r>
    </w:p>
    <w:p w14:paraId="6E5479B9" w14:textId="77777777" w:rsidR="00FE7253" w:rsidRPr="00FE7253" w:rsidRDefault="00FE7253" w:rsidP="00FE7253">
      <w:pPr>
        <w:pStyle w:val="ListParagraph"/>
        <w:numPr>
          <w:ilvl w:val="0"/>
          <w:numId w:val="30"/>
        </w:num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r</w:t>
      </w:r>
      <w:r w:rsidR="008A6E5A" w:rsidRPr="00FE7253">
        <w:rPr>
          <w:rFonts w:asciiTheme="minorHAnsi" w:hAnsiTheme="minorHAnsi" w:cstheme="minorHAnsi"/>
          <w:color w:val="000000" w:themeColor="text1"/>
          <w:szCs w:val="24"/>
        </w:rPr>
        <w:t>egularly missing school or education or not taking part in education</w:t>
      </w:r>
    </w:p>
    <w:p w14:paraId="7FF49068" w14:textId="77777777" w:rsidR="00FE7253" w:rsidRPr="00FE7253" w:rsidRDefault="008A6E5A" w:rsidP="00FE7253">
      <w:pPr>
        <w:pStyle w:val="ListParagraph"/>
        <w:numPr>
          <w:ilvl w:val="0"/>
          <w:numId w:val="30"/>
        </w:num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appearing with unexplained gifts or new possessions</w:t>
      </w:r>
    </w:p>
    <w:p w14:paraId="7F020A17" w14:textId="77777777" w:rsidR="00FE7253" w:rsidRPr="00FE7253" w:rsidRDefault="008A6E5A" w:rsidP="00FE7253">
      <w:pPr>
        <w:pStyle w:val="ListParagraph"/>
        <w:numPr>
          <w:ilvl w:val="0"/>
          <w:numId w:val="30"/>
        </w:num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associating with other young people involved in exploitation</w:t>
      </w:r>
    </w:p>
    <w:p w14:paraId="58DF7308" w14:textId="77777777" w:rsidR="00FE7253" w:rsidRPr="00FE7253" w:rsidRDefault="008A6E5A" w:rsidP="00FE7253">
      <w:pPr>
        <w:pStyle w:val="ListParagraph"/>
        <w:numPr>
          <w:ilvl w:val="0"/>
          <w:numId w:val="30"/>
        </w:num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having older boyfriends or girlfriend</w:t>
      </w:r>
      <w:r w:rsidR="00FE7253" w:rsidRPr="00FE7253">
        <w:rPr>
          <w:rFonts w:asciiTheme="minorHAnsi" w:hAnsiTheme="minorHAnsi" w:cstheme="minorHAnsi"/>
          <w:color w:val="000000" w:themeColor="text1"/>
          <w:szCs w:val="24"/>
        </w:rPr>
        <w:t>s</w:t>
      </w:r>
    </w:p>
    <w:p w14:paraId="5CEE90BF" w14:textId="77777777" w:rsidR="00FE7253" w:rsidRPr="00FE7253" w:rsidRDefault="008A6E5A" w:rsidP="00FE7253">
      <w:pPr>
        <w:pStyle w:val="ListParagraph"/>
        <w:numPr>
          <w:ilvl w:val="0"/>
          <w:numId w:val="30"/>
        </w:num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suffering from sexually transmitted infections</w:t>
      </w:r>
    </w:p>
    <w:p w14:paraId="628E63DA" w14:textId="77777777" w:rsidR="00FE7253" w:rsidRPr="00FE7253" w:rsidRDefault="008A6E5A" w:rsidP="00FE7253">
      <w:pPr>
        <w:pStyle w:val="ListParagraph"/>
        <w:numPr>
          <w:ilvl w:val="0"/>
          <w:numId w:val="30"/>
        </w:num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mood swings or changes in emotional wellbeing</w:t>
      </w:r>
    </w:p>
    <w:p w14:paraId="1CF9DC36" w14:textId="77777777" w:rsidR="00FE7253" w:rsidRPr="00FE7253" w:rsidRDefault="008A6E5A" w:rsidP="00FE7253">
      <w:pPr>
        <w:pStyle w:val="ListParagraph"/>
        <w:numPr>
          <w:ilvl w:val="0"/>
          <w:numId w:val="30"/>
        </w:num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drug and alcohol misuse </w:t>
      </w:r>
    </w:p>
    <w:p w14:paraId="7C7DD8DB" w14:textId="77777777" w:rsidR="00FE7253" w:rsidRPr="00FE7253" w:rsidRDefault="008A6E5A" w:rsidP="00FE7253">
      <w:pPr>
        <w:pStyle w:val="ListParagraph"/>
        <w:numPr>
          <w:ilvl w:val="0"/>
          <w:numId w:val="30"/>
        </w:num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displaying inappropriate sexualised behaviour. </w:t>
      </w:r>
    </w:p>
    <w:p w14:paraId="0864CDA0" w14:textId="77777777" w:rsidR="00FE7253" w:rsidRPr="00FE7253" w:rsidRDefault="00FE7253" w:rsidP="00FE7253">
      <w:pPr>
        <w:ind w:left="360"/>
        <w:rPr>
          <w:rFonts w:asciiTheme="minorHAnsi" w:hAnsiTheme="minorHAnsi" w:cstheme="minorHAnsi"/>
          <w:color w:val="000000" w:themeColor="text1"/>
          <w:szCs w:val="24"/>
        </w:rPr>
      </w:pPr>
    </w:p>
    <w:p w14:paraId="2CA1414B" w14:textId="77777777" w:rsidR="00FE7253" w:rsidRPr="00FE7253" w:rsidRDefault="008A6E5A" w:rsidP="00FE7253">
      <w:pPr>
        <w:ind w:left="360"/>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A child under the age of 13 is not legally capable of consenting to sex (it is statutory rape) or any other type of sexual touching. Sexual activity with a child under 16 is also an offence. It is an offence for a person to have a sexual relationship with a </w:t>
      </w:r>
      <w:proofErr w:type="gramStart"/>
      <w:r w:rsidRPr="00FE7253">
        <w:rPr>
          <w:rFonts w:asciiTheme="minorHAnsi" w:hAnsiTheme="minorHAnsi" w:cstheme="minorHAnsi"/>
          <w:color w:val="000000" w:themeColor="text1"/>
          <w:szCs w:val="24"/>
        </w:rPr>
        <w:t>16 or 17 year old</w:t>
      </w:r>
      <w:proofErr w:type="gramEnd"/>
      <w:r w:rsidRPr="00FE7253">
        <w:rPr>
          <w:rFonts w:asciiTheme="minorHAnsi" w:hAnsiTheme="minorHAnsi" w:cstheme="minorHAnsi"/>
          <w:color w:val="000000" w:themeColor="text1"/>
          <w:szCs w:val="24"/>
        </w:rPr>
        <w:t xml:space="preserve"> if that person holds a position of trust or authority in relation to the young person. </w:t>
      </w:r>
      <w:r w:rsidR="00FE7253" w:rsidRPr="00FE7253">
        <w:rPr>
          <w:rFonts w:asciiTheme="minorHAnsi" w:hAnsiTheme="minorHAnsi" w:cstheme="minorHAnsi"/>
          <w:color w:val="000000" w:themeColor="text1"/>
          <w:szCs w:val="24"/>
        </w:rPr>
        <w:t>Nonconsensual</w:t>
      </w:r>
      <w:r w:rsidRPr="00FE7253">
        <w:rPr>
          <w:rFonts w:asciiTheme="minorHAnsi" w:hAnsiTheme="minorHAnsi" w:cstheme="minorHAnsi"/>
          <w:color w:val="000000" w:themeColor="text1"/>
          <w:szCs w:val="24"/>
        </w:rPr>
        <w:t xml:space="preserve"> sex is rape whatever the age of the victim. If the victim is incapacitated through drink or drugs, or the victim or his or her family has been subject to violence or the threat of it, they </w:t>
      </w:r>
      <w:proofErr w:type="spellStart"/>
      <w:r w:rsidRPr="00FE7253">
        <w:rPr>
          <w:rFonts w:asciiTheme="minorHAnsi" w:hAnsiTheme="minorHAnsi" w:cstheme="minorHAnsi"/>
          <w:color w:val="000000" w:themeColor="text1"/>
          <w:szCs w:val="24"/>
        </w:rPr>
        <w:t>can not</w:t>
      </w:r>
      <w:proofErr w:type="spellEnd"/>
      <w:r w:rsidRPr="00FE7253">
        <w:rPr>
          <w:rFonts w:asciiTheme="minorHAnsi" w:hAnsiTheme="minorHAnsi" w:cstheme="minorHAnsi"/>
          <w:color w:val="000000" w:themeColor="text1"/>
          <w:szCs w:val="24"/>
        </w:rPr>
        <w:t xml:space="preserve"> be considered to have given true consent and therefore </w:t>
      </w:r>
    </w:p>
    <w:p w14:paraId="18A07209" w14:textId="77777777" w:rsidR="00FE7253" w:rsidRPr="00FE7253" w:rsidRDefault="00FE7253" w:rsidP="00FE7253">
      <w:pPr>
        <w:ind w:left="360"/>
        <w:rPr>
          <w:rFonts w:asciiTheme="minorHAnsi" w:hAnsiTheme="minorHAnsi" w:cstheme="minorHAnsi"/>
          <w:color w:val="000000" w:themeColor="text1"/>
          <w:szCs w:val="24"/>
        </w:rPr>
      </w:pPr>
    </w:p>
    <w:p w14:paraId="5E20C432" w14:textId="77777777" w:rsidR="00FE7253" w:rsidRPr="00FE7253" w:rsidRDefault="00FE7253" w:rsidP="00FE7253">
      <w:pPr>
        <w:ind w:left="360"/>
        <w:rPr>
          <w:rFonts w:asciiTheme="minorHAnsi" w:hAnsiTheme="minorHAnsi" w:cstheme="minorHAnsi"/>
          <w:color w:val="000000" w:themeColor="text1"/>
          <w:szCs w:val="24"/>
        </w:rPr>
      </w:pPr>
    </w:p>
    <w:p w14:paraId="4ABB165D" w14:textId="77777777" w:rsidR="00FE7253" w:rsidRPr="00FE7253" w:rsidRDefault="00FE7253" w:rsidP="00FE7253">
      <w:pPr>
        <w:ind w:left="360"/>
        <w:rPr>
          <w:rFonts w:asciiTheme="minorHAnsi" w:hAnsiTheme="minorHAnsi" w:cstheme="minorHAnsi"/>
          <w:color w:val="000000" w:themeColor="text1"/>
          <w:szCs w:val="24"/>
        </w:rPr>
      </w:pPr>
    </w:p>
    <w:p w14:paraId="23651BF9" w14:textId="77777777" w:rsidR="00FE7253" w:rsidRPr="00FE7253" w:rsidRDefault="00FE7253" w:rsidP="00FE7253">
      <w:pPr>
        <w:ind w:left="360"/>
        <w:rPr>
          <w:rFonts w:asciiTheme="minorHAnsi" w:hAnsiTheme="minorHAnsi" w:cstheme="minorHAnsi"/>
          <w:color w:val="000000" w:themeColor="text1"/>
          <w:szCs w:val="24"/>
        </w:rPr>
      </w:pPr>
    </w:p>
    <w:p w14:paraId="7EC2999C" w14:textId="77777777" w:rsidR="00FE7253" w:rsidRPr="00FE7253" w:rsidRDefault="00FE7253" w:rsidP="00FE7253">
      <w:pPr>
        <w:ind w:left="360"/>
        <w:rPr>
          <w:rFonts w:asciiTheme="minorHAnsi" w:hAnsiTheme="minorHAnsi" w:cstheme="minorHAnsi"/>
          <w:color w:val="000000" w:themeColor="text1"/>
          <w:szCs w:val="24"/>
        </w:rPr>
      </w:pPr>
    </w:p>
    <w:p w14:paraId="3B82B728" w14:textId="78EEDDDF" w:rsidR="008A6E5A" w:rsidRPr="00FE7253" w:rsidRDefault="008A6E5A" w:rsidP="00FE7253">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offences may have been committed. Child sexual exploitation is therefore potentially a child protection issue for all children under the age of 18. </w:t>
      </w:r>
    </w:p>
    <w:p w14:paraId="3824CFF3" w14:textId="77777777" w:rsidR="00FE7253" w:rsidRPr="00FE7253" w:rsidRDefault="00FE7253" w:rsidP="00FE7253">
      <w:pPr>
        <w:rPr>
          <w:rFonts w:asciiTheme="minorHAnsi" w:hAnsiTheme="minorHAnsi" w:cstheme="minorHAnsi"/>
          <w:color w:val="000000" w:themeColor="text1"/>
          <w:szCs w:val="24"/>
        </w:rPr>
      </w:pPr>
    </w:p>
    <w:p w14:paraId="20B94D3A" w14:textId="629F6EE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Where it comes to </w:t>
      </w:r>
      <w:r w:rsidR="00FE7253" w:rsidRPr="00FE7253">
        <w:rPr>
          <w:rFonts w:asciiTheme="minorHAnsi" w:hAnsiTheme="minorHAnsi" w:cstheme="minorHAnsi"/>
          <w:color w:val="000000" w:themeColor="text1"/>
          <w:szCs w:val="24"/>
        </w:rPr>
        <w:t xml:space="preserve">our </w:t>
      </w:r>
      <w:r w:rsidRPr="00FE7253">
        <w:rPr>
          <w:rFonts w:asciiTheme="minorHAnsi" w:hAnsiTheme="minorHAnsi" w:cstheme="minorHAnsi"/>
          <w:color w:val="000000" w:themeColor="text1"/>
          <w:szCs w:val="24"/>
        </w:rPr>
        <w:t xml:space="preserve">notice that a child under the age of 13 is, or may be, sexually active, this </w:t>
      </w:r>
      <w:r w:rsidR="00FE7253" w:rsidRPr="00FE7253">
        <w:rPr>
          <w:rFonts w:asciiTheme="minorHAnsi" w:hAnsiTheme="minorHAnsi" w:cstheme="minorHAnsi"/>
          <w:color w:val="000000" w:themeColor="text1"/>
          <w:szCs w:val="24"/>
        </w:rPr>
        <w:t>will</w:t>
      </w:r>
      <w:r w:rsidRPr="00FE7253">
        <w:rPr>
          <w:rFonts w:asciiTheme="minorHAnsi" w:hAnsiTheme="minorHAnsi" w:cstheme="minorHAnsi"/>
          <w:color w:val="000000" w:themeColor="text1"/>
          <w:szCs w:val="24"/>
        </w:rPr>
        <w:t xml:space="preserve"> be discussed </w:t>
      </w:r>
      <w:r w:rsidRPr="00FE7253">
        <w:rPr>
          <w:rFonts w:asciiTheme="minorHAnsi" w:hAnsiTheme="minorHAnsi" w:cstheme="minorHAnsi"/>
          <w:szCs w:val="24"/>
          <w:shd w:val="clear" w:color="auto" w:fill="FFFFFF"/>
        </w:rPr>
        <w:t xml:space="preserve">with the </w:t>
      </w:r>
      <w:r w:rsidR="00FE7253" w:rsidRPr="00FE7253">
        <w:rPr>
          <w:rFonts w:asciiTheme="minorHAnsi" w:hAnsiTheme="minorHAnsi" w:cstheme="minorHAnsi"/>
          <w:szCs w:val="24"/>
          <w:shd w:val="clear" w:color="auto" w:fill="FFFFFF"/>
        </w:rPr>
        <w:t>DSL of TPH and the host</w:t>
      </w:r>
      <w:r w:rsidRPr="00FE7253">
        <w:rPr>
          <w:rFonts w:asciiTheme="minorHAnsi" w:hAnsiTheme="minorHAnsi" w:cstheme="minorHAnsi"/>
          <w:szCs w:val="24"/>
          <w:shd w:val="clear" w:color="auto" w:fill="FFFFFF"/>
        </w:rPr>
        <w:t xml:space="preserve"> organisation</w:t>
      </w:r>
      <w:r w:rsidR="00FE7253" w:rsidRPr="00FE7253">
        <w:rPr>
          <w:rFonts w:asciiTheme="minorHAnsi" w:hAnsiTheme="minorHAnsi" w:cstheme="minorHAnsi"/>
          <w:szCs w:val="24"/>
          <w:shd w:val="clear" w:color="auto" w:fill="FFFFFF"/>
        </w:rPr>
        <w:t>/ school</w:t>
      </w:r>
      <w:r w:rsidRPr="00FE7253">
        <w:rPr>
          <w:rFonts w:asciiTheme="minorHAnsi" w:hAnsiTheme="minorHAnsi" w:cstheme="minorHAnsi"/>
          <w:szCs w:val="24"/>
          <w:shd w:val="clear" w:color="auto" w:fill="FFFFFF"/>
        </w:rPr>
        <w:t>. Each case must be assessed individually</w:t>
      </w:r>
      <w:r w:rsidR="00FE7253" w:rsidRPr="00FE7253">
        <w:rPr>
          <w:rFonts w:asciiTheme="minorHAnsi" w:hAnsiTheme="minorHAnsi" w:cstheme="minorHAnsi"/>
          <w:szCs w:val="24"/>
          <w:shd w:val="clear" w:color="auto" w:fill="FFFFFF"/>
        </w:rPr>
        <w:t xml:space="preserve"> so that</w:t>
      </w:r>
      <w:r w:rsidRPr="00FE7253">
        <w:rPr>
          <w:rFonts w:asciiTheme="minorHAnsi" w:hAnsiTheme="minorHAnsi" w:cstheme="minorHAnsi"/>
          <w:szCs w:val="24"/>
          <w:shd w:val="clear" w:color="auto" w:fill="FFFFFF"/>
        </w:rPr>
        <w:t xml:space="preserve"> a full assessment can be made</w:t>
      </w:r>
      <w:r w:rsidRPr="00FE7253">
        <w:rPr>
          <w:rFonts w:asciiTheme="minorHAnsi" w:hAnsiTheme="minorHAnsi" w:cstheme="minorHAnsi"/>
          <w:color w:val="000000" w:themeColor="text1"/>
          <w:szCs w:val="24"/>
        </w:rPr>
        <w:t xml:space="preserve">. </w:t>
      </w:r>
    </w:p>
    <w:p w14:paraId="014EB51E" w14:textId="77777777" w:rsidR="008A6E5A" w:rsidRPr="00FE7253" w:rsidRDefault="008A6E5A" w:rsidP="008A6E5A">
      <w:pPr>
        <w:rPr>
          <w:rFonts w:asciiTheme="minorHAnsi" w:hAnsiTheme="minorHAnsi" w:cstheme="minorHAnsi"/>
          <w:b/>
          <w:color w:val="000000" w:themeColor="text1"/>
          <w:szCs w:val="24"/>
        </w:rPr>
      </w:pPr>
    </w:p>
    <w:p w14:paraId="16373A6F" w14:textId="71C0822C"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b/>
          <w:color w:val="000000" w:themeColor="text1"/>
          <w:szCs w:val="24"/>
        </w:rPr>
        <w:t xml:space="preserve">‘Sexting’ </w:t>
      </w:r>
    </w:p>
    <w:p w14:paraId="5FC963E7"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Creating and sharing sexual photos and videos of under-18s is illegal. Sharing youth produced sexual imagery, which is commonly known as ‘sexting’ covers the incidents where:</w:t>
      </w:r>
    </w:p>
    <w:p w14:paraId="743A6FB0" w14:textId="77777777" w:rsidR="00FE7253" w:rsidRPr="00FE7253" w:rsidRDefault="00FE7253" w:rsidP="008A6E5A">
      <w:pPr>
        <w:rPr>
          <w:rFonts w:asciiTheme="minorHAnsi" w:hAnsiTheme="minorHAnsi" w:cstheme="minorHAnsi"/>
          <w:color w:val="000000" w:themeColor="text1"/>
          <w:szCs w:val="24"/>
        </w:rPr>
      </w:pPr>
    </w:p>
    <w:p w14:paraId="206D6134" w14:textId="77777777" w:rsidR="00FE7253" w:rsidRPr="00FE7253" w:rsidRDefault="008A6E5A" w:rsidP="008A6E5A">
      <w:pPr>
        <w:pStyle w:val="ListParagraph"/>
        <w:numPr>
          <w:ilvl w:val="0"/>
          <w:numId w:val="31"/>
        </w:numPr>
        <w:spacing w:after="31"/>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A person under the age of 18 creates and shares sexual imagery of themselves with a peer under the age of 18 </w:t>
      </w:r>
    </w:p>
    <w:p w14:paraId="34C15E50" w14:textId="77777777" w:rsidR="00FE7253" w:rsidRPr="00FE7253" w:rsidRDefault="008A6E5A" w:rsidP="008A6E5A">
      <w:pPr>
        <w:pStyle w:val="ListParagraph"/>
        <w:numPr>
          <w:ilvl w:val="0"/>
          <w:numId w:val="31"/>
        </w:numPr>
        <w:spacing w:after="31"/>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A person under the age of 18 shares sexual imagery created by another person under the age of 18 with a peer under the age of 18 or an adult </w:t>
      </w:r>
    </w:p>
    <w:p w14:paraId="0CAB2010" w14:textId="35666870" w:rsidR="008A6E5A" w:rsidRPr="00FE7253" w:rsidRDefault="008A6E5A" w:rsidP="008A6E5A">
      <w:pPr>
        <w:pStyle w:val="ListParagraph"/>
        <w:numPr>
          <w:ilvl w:val="0"/>
          <w:numId w:val="31"/>
        </w:numPr>
        <w:spacing w:after="31"/>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A person under the age of 18 is in possession of sexual imagery created by another person under the age of 18. </w:t>
      </w:r>
    </w:p>
    <w:p w14:paraId="1BF9C8E0" w14:textId="77777777" w:rsidR="008A6E5A" w:rsidRPr="00FE7253" w:rsidRDefault="008A6E5A" w:rsidP="008A6E5A">
      <w:pPr>
        <w:rPr>
          <w:rFonts w:asciiTheme="minorHAnsi" w:hAnsiTheme="minorHAnsi" w:cstheme="minorHAnsi"/>
          <w:color w:val="000000" w:themeColor="text1"/>
          <w:szCs w:val="24"/>
        </w:rPr>
      </w:pPr>
    </w:p>
    <w:p w14:paraId="589C02A7"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When such an incident involving youth produced sexual imagery comes to a member of staff’s attention, this will be shared with the designated safeguarding lead with a view to referring to appropriate agencies following the referral procedures. </w:t>
      </w:r>
    </w:p>
    <w:p w14:paraId="741EB33B" w14:textId="77777777" w:rsidR="008A6E5A" w:rsidRPr="00FE7253" w:rsidRDefault="008A6E5A" w:rsidP="008A6E5A">
      <w:pPr>
        <w:rPr>
          <w:rFonts w:asciiTheme="minorHAnsi" w:hAnsiTheme="minorHAnsi" w:cstheme="minorHAnsi"/>
          <w:color w:val="000000" w:themeColor="text1"/>
          <w:szCs w:val="24"/>
        </w:rPr>
      </w:pPr>
    </w:p>
    <w:p w14:paraId="58CED438"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b/>
          <w:color w:val="000000" w:themeColor="text1"/>
          <w:szCs w:val="24"/>
        </w:rPr>
        <w:t xml:space="preserve">Violence Against Women and Girls (VAWG) </w:t>
      </w:r>
    </w:p>
    <w:p w14:paraId="11B056DE" w14:textId="77777777" w:rsidR="008A6E5A" w:rsidRPr="00FE7253" w:rsidRDefault="008A6E5A" w:rsidP="008A6E5A">
      <w:pPr>
        <w:rPr>
          <w:rFonts w:asciiTheme="minorHAnsi" w:hAnsiTheme="minorHAnsi" w:cstheme="minorHAnsi"/>
          <w:color w:val="000000" w:themeColor="text1"/>
          <w:szCs w:val="24"/>
        </w:rPr>
      </w:pPr>
    </w:p>
    <w:p w14:paraId="3501330E"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VAWG is defined as any act of gender–based violence that results in, or is likely to result in physical, sexual or psychological harm or suffering to women including threats of such acts, coercion or arbitrary deprivation of liberty, whether occurring in public or private life. VAWG is the umbrella term which brings together multiple forms of serious violence such as crimes committed in the name of “honour”; domestic abuse; female genital mutilation (FGM); forced marriage; sexual violence, abuse, exploitation and rape; stalking; harassment; trafficking for sexual exploitation; prostitution. If members of staff have a concern about or knowledge of any VAWG incidents, they will share it immediately with the DSL with a view to referring to appropriate agencies. </w:t>
      </w:r>
    </w:p>
    <w:p w14:paraId="0A10609A" w14:textId="77777777" w:rsidR="008A6E5A" w:rsidRPr="00FE7253" w:rsidRDefault="008A6E5A" w:rsidP="008A6E5A">
      <w:pPr>
        <w:rPr>
          <w:rFonts w:asciiTheme="minorHAnsi" w:hAnsiTheme="minorHAnsi" w:cstheme="minorHAnsi"/>
          <w:color w:val="000000" w:themeColor="text1"/>
          <w:szCs w:val="24"/>
        </w:rPr>
      </w:pPr>
    </w:p>
    <w:p w14:paraId="3156B67C" w14:textId="4351A295" w:rsidR="008A6E5A" w:rsidRPr="00FE7253" w:rsidRDefault="008A6E5A" w:rsidP="008A6E5A">
      <w:pPr>
        <w:rPr>
          <w:rFonts w:asciiTheme="minorHAnsi" w:hAnsiTheme="minorHAnsi" w:cstheme="minorHAnsi"/>
          <w:b/>
          <w:color w:val="000000" w:themeColor="text1"/>
          <w:szCs w:val="24"/>
        </w:rPr>
      </w:pPr>
      <w:r w:rsidRPr="00FE7253">
        <w:rPr>
          <w:rFonts w:asciiTheme="minorHAnsi" w:hAnsiTheme="minorHAnsi" w:cstheme="minorHAnsi"/>
          <w:b/>
          <w:color w:val="000000" w:themeColor="text1"/>
          <w:szCs w:val="24"/>
        </w:rPr>
        <w:t>‘</w:t>
      </w:r>
      <w:r w:rsidR="00FE7253" w:rsidRPr="00FE7253">
        <w:rPr>
          <w:rFonts w:asciiTheme="minorHAnsi" w:hAnsiTheme="minorHAnsi" w:cstheme="minorHAnsi"/>
          <w:b/>
          <w:color w:val="000000" w:themeColor="text1"/>
          <w:szCs w:val="24"/>
        </w:rPr>
        <w:t>H</w:t>
      </w:r>
      <w:r w:rsidRPr="00FE7253">
        <w:rPr>
          <w:rFonts w:asciiTheme="minorHAnsi" w:hAnsiTheme="minorHAnsi" w:cstheme="minorHAnsi"/>
          <w:b/>
          <w:color w:val="000000" w:themeColor="text1"/>
          <w:szCs w:val="24"/>
        </w:rPr>
        <w:t xml:space="preserve">onour-based’ abuse (HBA) (including Female Genital Mutilation and Forced Marriage) </w:t>
      </w:r>
    </w:p>
    <w:p w14:paraId="08153696" w14:textId="77777777" w:rsidR="00FE7253" w:rsidRPr="00FE7253" w:rsidRDefault="00FE7253" w:rsidP="008A6E5A">
      <w:pPr>
        <w:rPr>
          <w:rFonts w:asciiTheme="minorHAnsi" w:hAnsiTheme="minorHAnsi" w:cstheme="minorHAnsi"/>
          <w:color w:val="000000" w:themeColor="text1"/>
          <w:szCs w:val="24"/>
        </w:rPr>
      </w:pPr>
    </w:p>
    <w:p w14:paraId="2CCCAD1B" w14:textId="77777777" w:rsidR="00FE7253"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HBA includes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All forms of HBV are abuse (regardless of the motivation) and will be handled and escalated as such. If members of staff have a concern about or  </w:t>
      </w:r>
    </w:p>
    <w:p w14:paraId="4966C982" w14:textId="77777777" w:rsidR="00FE7253" w:rsidRPr="00FE7253" w:rsidRDefault="00FE7253" w:rsidP="008A6E5A">
      <w:pPr>
        <w:rPr>
          <w:rFonts w:asciiTheme="minorHAnsi" w:hAnsiTheme="minorHAnsi" w:cstheme="minorHAnsi"/>
          <w:color w:val="000000" w:themeColor="text1"/>
          <w:szCs w:val="24"/>
        </w:rPr>
      </w:pPr>
    </w:p>
    <w:p w14:paraId="3E45A72F" w14:textId="77777777" w:rsidR="00FE7253" w:rsidRPr="00FE7253" w:rsidRDefault="00FE7253" w:rsidP="008A6E5A">
      <w:pPr>
        <w:rPr>
          <w:rFonts w:asciiTheme="minorHAnsi" w:hAnsiTheme="minorHAnsi" w:cstheme="minorHAnsi"/>
          <w:color w:val="000000" w:themeColor="text1"/>
          <w:szCs w:val="24"/>
        </w:rPr>
      </w:pPr>
    </w:p>
    <w:p w14:paraId="4E094384" w14:textId="77777777" w:rsidR="00FE7253" w:rsidRPr="00FE7253" w:rsidRDefault="00FE7253" w:rsidP="008A6E5A">
      <w:pPr>
        <w:rPr>
          <w:rFonts w:asciiTheme="minorHAnsi" w:hAnsiTheme="minorHAnsi" w:cstheme="minorHAnsi"/>
          <w:color w:val="000000" w:themeColor="text1"/>
          <w:szCs w:val="24"/>
        </w:rPr>
      </w:pPr>
    </w:p>
    <w:p w14:paraId="696E5579" w14:textId="77777777" w:rsidR="00FE7253" w:rsidRPr="00FE7253" w:rsidRDefault="00FE7253" w:rsidP="008A6E5A">
      <w:pPr>
        <w:rPr>
          <w:rFonts w:asciiTheme="minorHAnsi" w:hAnsiTheme="minorHAnsi" w:cstheme="minorHAnsi"/>
          <w:color w:val="000000" w:themeColor="text1"/>
          <w:szCs w:val="24"/>
        </w:rPr>
      </w:pPr>
    </w:p>
    <w:p w14:paraId="13B800D7" w14:textId="54700B4C"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knowledge of a child that might be at risk of HBA or who has suffered from HBA, they will share it immediately with the DSL with a view to referring to appropriate agencies. </w:t>
      </w:r>
    </w:p>
    <w:p w14:paraId="150502D0" w14:textId="77777777" w:rsidR="008A6E5A" w:rsidRPr="00FE7253" w:rsidRDefault="008A6E5A" w:rsidP="008A6E5A">
      <w:pPr>
        <w:rPr>
          <w:rFonts w:asciiTheme="minorHAnsi" w:hAnsiTheme="minorHAnsi" w:cstheme="minorHAnsi"/>
          <w:color w:val="000000" w:themeColor="text1"/>
          <w:szCs w:val="24"/>
        </w:rPr>
      </w:pPr>
    </w:p>
    <w:p w14:paraId="7C499CB5"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b/>
          <w:color w:val="000000" w:themeColor="text1"/>
          <w:szCs w:val="24"/>
        </w:rPr>
        <w:t xml:space="preserve">Female Genital Mutilation (FGM) </w:t>
      </w:r>
    </w:p>
    <w:p w14:paraId="2F0DBFF8" w14:textId="08E7E593"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FGM (also called </w:t>
      </w:r>
      <w:r w:rsidRPr="00FE7253">
        <w:rPr>
          <w:rFonts w:asciiTheme="minorHAnsi" w:hAnsiTheme="minorHAnsi" w:cstheme="minorHAnsi"/>
          <w:color w:val="1D1D1B"/>
          <w:szCs w:val="24"/>
          <w:shd w:val="clear" w:color="auto" w:fill="FAFAF8"/>
        </w:rPr>
        <w:t xml:space="preserve">'female circumcision' or 'cutting’) </w:t>
      </w:r>
      <w:r w:rsidRPr="00FE7253">
        <w:rPr>
          <w:rFonts w:asciiTheme="minorHAnsi" w:hAnsiTheme="minorHAnsi" w:cstheme="minorHAnsi"/>
          <w:color w:val="000000" w:themeColor="text1"/>
          <w:szCs w:val="24"/>
        </w:rPr>
        <w:t>is a procedure where the female genital organs are injured or changed without medical reason. It is frequently a very traumatic and violent act for the victim and can cause harm in many ways. The practice can cause severe pain and there may be immediate and/or long-term health consequences,</w:t>
      </w:r>
      <w:r w:rsidR="00FE7253" w:rsidRPr="00FE7253">
        <w:rPr>
          <w:rFonts w:asciiTheme="minorHAnsi" w:hAnsiTheme="minorHAnsi" w:cstheme="minorHAnsi"/>
          <w:color w:val="000000" w:themeColor="text1"/>
          <w:szCs w:val="24"/>
        </w:rPr>
        <w:t xml:space="preserve"> </w:t>
      </w:r>
      <w:r w:rsidRPr="00FE7253">
        <w:rPr>
          <w:rFonts w:asciiTheme="minorHAnsi" w:hAnsiTheme="minorHAnsi" w:cstheme="minorHAnsi"/>
          <w:color w:val="000000" w:themeColor="text1"/>
          <w:szCs w:val="24"/>
        </w:rPr>
        <w:t xml:space="preserve">including mental health problems, difficulties in childbirth, causing danger to the child and mother; and/or death. </w:t>
      </w:r>
    </w:p>
    <w:p w14:paraId="270314DC" w14:textId="77777777" w:rsidR="00FE7253" w:rsidRPr="00FE7253" w:rsidRDefault="00FE7253" w:rsidP="008A6E5A">
      <w:pPr>
        <w:rPr>
          <w:rFonts w:asciiTheme="minorHAnsi" w:hAnsiTheme="minorHAnsi" w:cstheme="minorHAnsi"/>
          <w:color w:val="000000" w:themeColor="text1"/>
          <w:szCs w:val="24"/>
        </w:rPr>
      </w:pPr>
    </w:p>
    <w:p w14:paraId="1833A779" w14:textId="1F81CCBC" w:rsidR="00FE7253" w:rsidRPr="00FE7253" w:rsidRDefault="00FE7253" w:rsidP="008A6E5A">
      <w:pPr>
        <w:pStyle w:val="ListParagraph"/>
        <w:numPr>
          <w:ilvl w:val="0"/>
          <w:numId w:val="32"/>
        </w:num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FGM is illegal in the UK. It is estimated that approximately 60,000 girls aged 0-14 were born in England and Wales to mothers who had undergone FGM and approximately 103,000 women aged 15-49 and approximately 24,000 women aged 50 and over who have migrated to England and Wales are living with the consequences of FGM. In addition, approximately 10,000 girls aged under 15 who have migrated to England and Wales are likely to have undergone FGM. </w:t>
      </w:r>
    </w:p>
    <w:p w14:paraId="3D8A5C71" w14:textId="77777777" w:rsidR="008A6E5A" w:rsidRPr="00FE7253" w:rsidRDefault="008A6E5A" w:rsidP="00FE7253">
      <w:pPr>
        <w:pStyle w:val="ListParagraph"/>
        <w:numPr>
          <w:ilvl w:val="0"/>
          <w:numId w:val="32"/>
        </w:num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FGM is a deeply embedded social norm, practised by families for a variety of complex reasons. It is often thought to be essential for a girl to become a proper woman, and to be marriageable. The practice is not required by any religion. </w:t>
      </w:r>
    </w:p>
    <w:p w14:paraId="0009429B" w14:textId="77777777" w:rsidR="008A6E5A" w:rsidRPr="00FE7253" w:rsidRDefault="008A6E5A" w:rsidP="00FE7253">
      <w:pPr>
        <w:pStyle w:val="ListParagraph"/>
        <w:numPr>
          <w:ilvl w:val="0"/>
          <w:numId w:val="32"/>
        </w:num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FGM is an unacceptable practice for which there is no justification. It is child abuse and a form of violence against women and girls. </w:t>
      </w:r>
    </w:p>
    <w:p w14:paraId="7E4CE8D4" w14:textId="77777777" w:rsidR="008A6E5A" w:rsidRPr="00FE7253" w:rsidRDefault="008A6E5A" w:rsidP="00FE7253">
      <w:pPr>
        <w:pStyle w:val="ListParagraph"/>
        <w:numPr>
          <w:ilvl w:val="0"/>
          <w:numId w:val="32"/>
        </w:num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FGM is prevalent in 30 countries and is a deeply rooted practice, widely carried out mainly among specific ethnic populations in Africa and parts of the Middle East and Asia. While FGM is concentrated in countries around the Atlantic coast to the Horn of Africa, in areas of the Middle East like Iraq and Yemen, it has also been documented in communities in Colombia, Iran, Israel, Oman, The United Arab Emirates, The Occupied Palestinian Territories, India, Indonesia, Malaysia, Pakistan and Saudi Arabia. It has also been identified in parts of Europe, North America and Australia. </w:t>
      </w:r>
    </w:p>
    <w:p w14:paraId="14BA5546" w14:textId="77777777" w:rsidR="00FE7253" w:rsidRPr="00FE7253" w:rsidRDefault="00FE7253" w:rsidP="00FE7253">
      <w:pPr>
        <w:pStyle w:val="ListParagraph"/>
        <w:rPr>
          <w:rFonts w:asciiTheme="minorHAnsi" w:hAnsiTheme="minorHAnsi" w:cstheme="minorHAnsi"/>
          <w:color w:val="000000" w:themeColor="text1"/>
          <w:szCs w:val="24"/>
        </w:rPr>
      </w:pPr>
    </w:p>
    <w:p w14:paraId="2008A44D" w14:textId="77777777" w:rsidR="00FE7253"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We note a duty that was introduced on 31 October 2015 that requires teachers, which includes qualified teachers or persons who are employed or engaged to carry out teaching work in schools and other institutions to report ‘known’ cases of FGM in girls aged under 18 to the police. The duty applies to any teacher who is employed or engaged to carry out ‘teaching work’, </w:t>
      </w:r>
      <w:proofErr w:type="gramStart"/>
      <w:r w:rsidRPr="00FE7253">
        <w:rPr>
          <w:rFonts w:asciiTheme="minorHAnsi" w:hAnsiTheme="minorHAnsi" w:cstheme="minorHAnsi"/>
          <w:color w:val="000000" w:themeColor="text1"/>
          <w:szCs w:val="24"/>
        </w:rPr>
        <w:t>whether or not</w:t>
      </w:r>
      <w:proofErr w:type="gramEnd"/>
      <w:r w:rsidRPr="00FE7253">
        <w:rPr>
          <w:rFonts w:asciiTheme="minorHAnsi" w:hAnsiTheme="minorHAnsi" w:cstheme="minorHAnsi"/>
          <w:color w:val="000000" w:themeColor="text1"/>
          <w:szCs w:val="24"/>
        </w:rPr>
        <w:t xml:space="preserve"> they have qualified teacher status, in maintained schools, academies, free schools, independent schools, non-maintained special schools, sixth form colleges, 16-19 academies, relevant youth accommodation or children’s homes in England. The duty does not apply in relation to suspected cases – it is limited to ‘known’ cases’ (i.e. those which are visually identified or disclosed to a professional by the victim). It will be rare for </w:t>
      </w:r>
      <w:r w:rsidR="00FE7253" w:rsidRPr="00FE7253">
        <w:rPr>
          <w:rFonts w:asciiTheme="minorHAnsi" w:hAnsiTheme="minorHAnsi" w:cstheme="minorHAnsi"/>
          <w:color w:val="000000" w:themeColor="text1"/>
          <w:szCs w:val="24"/>
        </w:rPr>
        <w:t>TPH staff</w:t>
      </w:r>
      <w:r w:rsidRPr="00FE7253">
        <w:rPr>
          <w:rFonts w:asciiTheme="minorHAnsi" w:hAnsiTheme="minorHAnsi" w:cstheme="minorHAnsi"/>
          <w:color w:val="000000" w:themeColor="text1"/>
          <w:szCs w:val="24"/>
        </w:rPr>
        <w:t xml:space="preserve"> to see visual evidence, and they should not be examining pupils or students. The duty does not apply in cases where the woman is over 18 at the time of the disclosure/discovery of FGM (even if she was under 18 when the FGM was carried out). </w:t>
      </w:r>
    </w:p>
    <w:p w14:paraId="714CA9A2" w14:textId="77777777" w:rsidR="00FE7253" w:rsidRPr="00FE7253" w:rsidRDefault="00FE7253" w:rsidP="008A6E5A">
      <w:pPr>
        <w:rPr>
          <w:rFonts w:asciiTheme="minorHAnsi" w:hAnsiTheme="minorHAnsi" w:cstheme="minorHAnsi"/>
          <w:color w:val="000000" w:themeColor="text1"/>
          <w:szCs w:val="24"/>
        </w:rPr>
      </w:pPr>
    </w:p>
    <w:p w14:paraId="253BE548" w14:textId="77777777" w:rsidR="00FE7253" w:rsidRPr="00FE7253" w:rsidRDefault="00FE7253" w:rsidP="008A6E5A">
      <w:pPr>
        <w:rPr>
          <w:rFonts w:asciiTheme="minorHAnsi" w:hAnsiTheme="minorHAnsi" w:cstheme="minorHAnsi"/>
          <w:color w:val="000000" w:themeColor="text1"/>
          <w:szCs w:val="24"/>
        </w:rPr>
      </w:pPr>
    </w:p>
    <w:p w14:paraId="4363B433" w14:textId="77777777" w:rsidR="00FE7253" w:rsidRPr="00FE7253" w:rsidRDefault="00FE7253" w:rsidP="008A6E5A">
      <w:pPr>
        <w:rPr>
          <w:rFonts w:asciiTheme="minorHAnsi" w:hAnsiTheme="minorHAnsi" w:cstheme="minorHAnsi"/>
          <w:color w:val="000000" w:themeColor="text1"/>
          <w:szCs w:val="24"/>
        </w:rPr>
      </w:pPr>
    </w:p>
    <w:p w14:paraId="4AC98036" w14:textId="77777777" w:rsidR="00FE7253" w:rsidRPr="00FE7253" w:rsidRDefault="00FE7253" w:rsidP="008A6E5A">
      <w:pPr>
        <w:rPr>
          <w:rFonts w:asciiTheme="minorHAnsi" w:hAnsiTheme="minorHAnsi" w:cstheme="minorHAnsi"/>
          <w:color w:val="000000" w:themeColor="text1"/>
          <w:szCs w:val="24"/>
        </w:rPr>
      </w:pPr>
    </w:p>
    <w:p w14:paraId="2B26C6F3" w14:textId="6304D0C2"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Further information on this duty can be found in the document “</w:t>
      </w:r>
      <w:r w:rsidRPr="00FE7253">
        <w:rPr>
          <w:rFonts w:asciiTheme="minorHAnsi" w:hAnsiTheme="minorHAnsi" w:cstheme="minorHAnsi"/>
          <w:i/>
          <w:color w:val="000000" w:themeColor="text1"/>
          <w:szCs w:val="24"/>
        </w:rPr>
        <w:t>Mandatory Reporting of Female Genital Mutilation – procedural information</w:t>
      </w:r>
      <w:r w:rsidRPr="00FE7253">
        <w:rPr>
          <w:rFonts w:asciiTheme="minorHAnsi" w:hAnsiTheme="minorHAnsi" w:cstheme="minorHAnsi"/>
          <w:color w:val="000000" w:themeColor="text1"/>
          <w:szCs w:val="24"/>
        </w:rPr>
        <w:t xml:space="preserve">”.  </w:t>
      </w:r>
    </w:p>
    <w:p w14:paraId="09AB1593" w14:textId="77777777" w:rsidR="008A6E5A" w:rsidRPr="00FE7253" w:rsidRDefault="008A6E5A" w:rsidP="008A6E5A">
      <w:pPr>
        <w:rPr>
          <w:rFonts w:asciiTheme="minorHAnsi" w:hAnsiTheme="minorHAnsi" w:cstheme="minorHAnsi"/>
          <w:color w:val="000000" w:themeColor="text1"/>
          <w:szCs w:val="24"/>
        </w:rPr>
      </w:pPr>
    </w:p>
    <w:p w14:paraId="059D6873" w14:textId="77777777" w:rsidR="00FE7253" w:rsidRPr="00FE7253" w:rsidRDefault="008A6E5A" w:rsidP="00FE7253">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Staff/ volunteers in our organisation will personally report to the police cases where they discover that an act of FGM appears to have been carried out (calling 101 is recommended). </w:t>
      </w:r>
      <w:r w:rsidR="00FE7253" w:rsidRPr="00FE7253">
        <w:rPr>
          <w:rFonts w:asciiTheme="minorHAnsi" w:hAnsiTheme="minorHAnsi" w:cstheme="minorHAnsi"/>
          <w:color w:val="000000" w:themeColor="text1"/>
          <w:szCs w:val="24"/>
        </w:rPr>
        <w:t>T</w:t>
      </w:r>
      <w:r w:rsidRPr="00FE7253">
        <w:rPr>
          <w:rFonts w:asciiTheme="minorHAnsi" w:hAnsiTheme="minorHAnsi" w:cstheme="minorHAnsi"/>
          <w:color w:val="000000" w:themeColor="text1"/>
          <w:szCs w:val="24"/>
        </w:rPr>
        <w:t xml:space="preserve">hey will </w:t>
      </w:r>
      <w:r w:rsidR="00FE7253" w:rsidRPr="00FE7253">
        <w:rPr>
          <w:rFonts w:asciiTheme="minorHAnsi" w:hAnsiTheme="minorHAnsi" w:cstheme="minorHAnsi"/>
          <w:color w:val="000000" w:themeColor="text1"/>
          <w:szCs w:val="24"/>
        </w:rPr>
        <w:t xml:space="preserve">also </w:t>
      </w:r>
      <w:r w:rsidRPr="00FE7253">
        <w:rPr>
          <w:rFonts w:asciiTheme="minorHAnsi" w:hAnsiTheme="minorHAnsi" w:cstheme="minorHAnsi"/>
          <w:color w:val="000000" w:themeColor="text1"/>
          <w:szCs w:val="24"/>
        </w:rPr>
        <w:t xml:space="preserve">discuss any such case with the designated safeguarding lead. NSPCC also has a dedicated FGM helpline </w:t>
      </w:r>
      <w:r w:rsidRPr="00FE7253">
        <w:rPr>
          <w:rStyle w:val="Strong"/>
          <w:rFonts w:asciiTheme="minorHAnsi" w:hAnsiTheme="minorHAnsi" w:cstheme="minorHAnsi"/>
          <w:color w:val="1D1D1B"/>
          <w:szCs w:val="24"/>
          <w:shd w:val="clear" w:color="auto" w:fill="FAFAF8"/>
        </w:rPr>
        <w:t xml:space="preserve">0800 028 3550 </w:t>
      </w:r>
    </w:p>
    <w:p w14:paraId="1B173E13" w14:textId="77777777" w:rsidR="00FE7253" w:rsidRPr="00FE7253" w:rsidRDefault="00FE7253" w:rsidP="00FE7253">
      <w:pPr>
        <w:rPr>
          <w:rFonts w:asciiTheme="minorHAnsi" w:hAnsiTheme="minorHAnsi" w:cstheme="minorHAnsi"/>
          <w:color w:val="000000" w:themeColor="text1"/>
          <w:szCs w:val="24"/>
        </w:rPr>
      </w:pPr>
    </w:p>
    <w:p w14:paraId="79F75253" w14:textId="02BCABCB" w:rsidR="008A6E5A" w:rsidRPr="00FE7253" w:rsidRDefault="008A6E5A" w:rsidP="00FE7253">
      <w:pPr>
        <w:rPr>
          <w:rFonts w:asciiTheme="minorHAnsi" w:hAnsiTheme="minorHAnsi" w:cstheme="minorHAnsi"/>
          <w:color w:val="000000" w:themeColor="text1"/>
          <w:szCs w:val="24"/>
        </w:rPr>
      </w:pPr>
      <w:r w:rsidRPr="00FE7253">
        <w:rPr>
          <w:rFonts w:asciiTheme="minorHAnsi" w:eastAsia="Times New Roman" w:hAnsiTheme="minorHAnsi" w:cstheme="minorHAnsi"/>
          <w:b/>
          <w:bCs/>
          <w:color w:val="1D1D1B"/>
          <w:szCs w:val="24"/>
          <w:lang w:eastAsia="en-GB"/>
        </w:rPr>
        <w:t>Signs to look out for:</w:t>
      </w:r>
    </w:p>
    <w:p w14:paraId="201E302B" w14:textId="77777777" w:rsidR="008A6E5A" w:rsidRPr="00FE7253" w:rsidRDefault="008A6E5A" w:rsidP="008A6E5A">
      <w:pPr>
        <w:numPr>
          <w:ilvl w:val="0"/>
          <w:numId w:val="23"/>
        </w:numPr>
        <w:shd w:val="clear" w:color="auto" w:fill="FAFAF8"/>
        <w:spacing w:before="100" w:beforeAutospacing="1" w:after="100" w:afterAutospacing="1"/>
        <w:rPr>
          <w:rFonts w:asciiTheme="minorHAnsi" w:eastAsia="Times New Roman" w:hAnsiTheme="minorHAnsi" w:cstheme="minorHAnsi"/>
          <w:color w:val="1D1D1B"/>
          <w:szCs w:val="24"/>
          <w:lang w:eastAsia="en-GB"/>
        </w:rPr>
      </w:pPr>
      <w:r w:rsidRPr="00FE7253">
        <w:rPr>
          <w:rFonts w:asciiTheme="minorHAnsi" w:eastAsia="Times New Roman" w:hAnsiTheme="minorHAnsi" w:cstheme="minorHAnsi"/>
          <w:color w:val="1D1D1B"/>
          <w:szCs w:val="24"/>
          <w:lang w:eastAsia="en-GB"/>
        </w:rPr>
        <w:t>A relative or someone known as a 'cutter' visiting from abroad.</w:t>
      </w:r>
    </w:p>
    <w:p w14:paraId="412A9865" w14:textId="77777777" w:rsidR="008A6E5A" w:rsidRPr="00FE7253" w:rsidRDefault="008A6E5A" w:rsidP="008A6E5A">
      <w:pPr>
        <w:numPr>
          <w:ilvl w:val="0"/>
          <w:numId w:val="23"/>
        </w:numPr>
        <w:shd w:val="clear" w:color="auto" w:fill="FAFAF8"/>
        <w:spacing w:before="100" w:beforeAutospacing="1" w:after="100" w:afterAutospacing="1"/>
        <w:rPr>
          <w:rFonts w:asciiTheme="minorHAnsi" w:eastAsia="Times New Roman" w:hAnsiTheme="minorHAnsi" w:cstheme="minorHAnsi"/>
          <w:color w:val="1D1D1B"/>
          <w:szCs w:val="24"/>
          <w:lang w:eastAsia="en-GB"/>
        </w:rPr>
      </w:pPr>
      <w:r w:rsidRPr="00FE7253">
        <w:rPr>
          <w:rFonts w:asciiTheme="minorHAnsi" w:eastAsia="Times New Roman" w:hAnsiTheme="minorHAnsi" w:cstheme="minorHAnsi"/>
          <w:color w:val="1D1D1B"/>
          <w:szCs w:val="24"/>
          <w:lang w:eastAsia="en-GB"/>
        </w:rPr>
        <w:t>The family are making plans to go on holiday during the summer/have requested extended leave from school.</w:t>
      </w:r>
    </w:p>
    <w:p w14:paraId="1A252C11" w14:textId="77777777" w:rsidR="008A6E5A" w:rsidRPr="00FE7253" w:rsidRDefault="008A6E5A" w:rsidP="008A6E5A">
      <w:pPr>
        <w:numPr>
          <w:ilvl w:val="0"/>
          <w:numId w:val="23"/>
        </w:numPr>
        <w:shd w:val="clear" w:color="auto" w:fill="FAFAF8"/>
        <w:spacing w:before="100" w:beforeAutospacing="1" w:after="100" w:afterAutospacing="1"/>
        <w:rPr>
          <w:rFonts w:asciiTheme="minorHAnsi" w:eastAsia="Times New Roman" w:hAnsiTheme="minorHAnsi" w:cstheme="minorHAnsi"/>
          <w:color w:val="1D1D1B"/>
          <w:szCs w:val="24"/>
          <w:lang w:eastAsia="en-GB"/>
        </w:rPr>
      </w:pPr>
      <w:r w:rsidRPr="00FE7253">
        <w:rPr>
          <w:rFonts w:asciiTheme="minorHAnsi" w:eastAsia="Times New Roman" w:hAnsiTheme="minorHAnsi" w:cstheme="minorHAnsi"/>
          <w:color w:val="1D1D1B"/>
          <w:szCs w:val="24"/>
          <w:lang w:eastAsia="en-GB"/>
        </w:rPr>
        <w:t>The child talks about a forthcoming special celebration.</w:t>
      </w:r>
    </w:p>
    <w:p w14:paraId="1F1845B2" w14:textId="77777777" w:rsidR="008A6E5A" w:rsidRPr="00FE7253" w:rsidRDefault="008A6E5A" w:rsidP="008A6E5A">
      <w:pPr>
        <w:numPr>
          <w:ilvl w:val="0"/>
          <w:numId w:val="23"/>
        </w:numPr>
        <w:shd w:val="clear" w:color="auto" w:fill="FAFAF8"/>
        <w:spacing w:before="100" w:beforeAutospacing="1" w:after="100" w:afterAutospacing="1"/>
        <w:rPr>
          <w:rFonts w:asciiTheme="minorHAnsi" w:eastAsia="Times New Roman" w:hAnsiTheme="minorHAnsi" w:cstheme="minorHAnsi"/>
          <w:color w:val="1D1D1B"/>
          <w:szCs w:val="24"/>
          <w:lang w:eastAsia="en-GB"/>
        </w:rPr>
      </w:pPr>
      <w:r w:rsidRPr="00FE7253">
        <w:rPr>
          <w:rFonts w:asciiTheme="minorHAnsi" w:eastAsia="Times New Roman" w:hAnsiTheme="minorHAnsi" w:cstheme="minorHAnsi"/>
          <w:color w:val="1D1D1B"/>
          <w:szCs w:val="24"/>
          <w:lang w:eastAsia="en-GB"/>
        </w:rPr>
        <w:t>The child / woman may have difficulty walking or sitting.</w:t>
      </w:r>
    </w:p>
    <w:p w14:paraId="01367604" w14:textId="77777777" w:rsidR="008A6E5A" w:rsidRPr="00FE7253" w:rsidRDefault="008A6E5A" w:rsidP="008A6E5A">
      <w:pPr>
        <w:numPr>
          <w:ilvl w:val="0"/>
          <w:numId w:val="23"/>
        </w:numPr>
        <w:shd w:val="clear" w:color="auto" w:fill="FAFAF8"/>
        <w:spacing w:before="100" w:beforeAutospacing="1" w:after="100" w:afterAutospacing="1"/>
        <w:rPr>
          <w:rFonts w:asciiTheme="minorHAnsi" w:eastAsia="Times New Roman" w:hAnsiTheme="minorHAnsi" w:cstheme="minorHAnsi"/>
          <w:color w:val="1D1D1B"/>
          <w:szCs w:val="24"/>
          <w:lang w:eastAsia="en-GB"/>
        </w:rPr>
      </w:pPr>
      <w:r w:rsidRPr="00FE7253">
        <w:rPr>
          <w:rFonts w:asciiTheme="minorHAnsi" w:eastAsia="Times New Roman" w:hAnsiTheme="minorHAnsi" w:cstheme="minorHAnsi"/>
          <w:color w:val="1D1D1B"/>
          <w:szCs w:val="24"/>
          <w:lang w:eastAsia="en-GB"/>
        </w:rPr>
        <w:t>A female relative e.g., a mother or sister, has had FGM</w:t>
      </w:r>
      <w:r w:rsidRPr="00FE7253">
        <w:rPr>
          <w:rFonts w:asciiTheme="minorHAnsi" w:eastAsia="Times New Roman" w:hAnsiTheme="minorHAnsi" w:cstheme="minorHAnsi"/>
          <w:b/>
          <w:bCs/>
          <w:color w:val="1D1D1B"/>
          <w:szCs w:val="24"/>
          <w:lang w:eastAsia="en-GB"/>
        </w:rPr>
        <w:t>.</w:t>
      </w:r>
    </w:p>
    <w:p w14:paraId="18D7D909" w14:textId="77777777" w:rsidR="008A6E5A" w:rsidRPr="00FE7253" w:rsidRDefault="008A6E5A" w:rsidP="008A6E5A">
      <w:pPr>
        <w:rPr>
          <w:rFonts w:asciiTheme="minorHAnsi" w:hAnsiTheme="minorHAnsi" w:cstheme="minorHAnsi"/>
          <w:b/>
          <w:color w:val="000000" w:themeColor="text1"/>
          <w:szCs w:val="24"/>
        </w:rPr>
      </w:pPr>
      <w:r w:rsidRPr="00FE7253">
        <w:rPr>
          <w:rFonts w:asciiTheme="minorHAnsi" w:hAnsiTheme="minorHAnsi" w:cstheme="minorHAnsi"/>
          <w:b/>
          <w:color w:val="000000" w:themeColor="text1"/>
          <w:szCs w:val="24"/>
        </w:rPr>
        <w:t xml:space="preserve">Private Fostering </w:t>
      </w:r>
    </w:p>
    <w:p w14:paraId="05265802" w14:textId="77777777" w:rsidR="00FE7253" w:rsidRPr="00FE7253" w:rsidRDefault="00FE7253" w:rsidP="008A6E5A">
      <w:pPr>
        <w:rPr>
          <w:rFonts w:asciiTheme="minorHAnsi" w:hAnsiTheme="minorHAnsi" w:cstheme="minorHAnsi"/>
          <w:color w:val="000000" w:themeColor="text1"/>
          <w:szCs w:val="24"/>
        </w:rPr>
      </w:pPr>
    </w:p>
    <w:p w14:paraId="2BADF9FC"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Private fostering is when a child under the age of 16 (under 18 if disabled) is cared for by someone who is not their parent or a 'close relative'. This is a private arrangement made between a parent and a </w:t>
      </w:r>
      <w:proofErr w:type="spellStart"/>
      <w:r w:rsidRPr="00FE7253">
        <w:rPr>
          <w:rFonts w:asciiTheme="minorHAnsi" w:hAnsiTheme="minorHAnsi" w:cstheme="minorHAnsi"/>
          <w:color w:val="000000" w:themeColor="text1"/>
          <w:szCs w:val="24"/>
        </w:rPr>
        <w:t>carer</w:t>
      </w:r>
      <w:proofErr w:type="spellEnd"/>
      <w:r w:rsidRPr="00FE7253">
        <w:rPr>
          <w:rFonts w:asciiTheme="minorHAnsi" w:hAnsiTheme="minorHAnsi" w:cstheme="minorHAnsi"/>
          <w:color w:val="000000" w:themeColor="text1"/>
          <w:szCs w:val="24"/>
        </w:rPr>
        <w:t xml:space="preserve">, for 28 days or more. Close relatives are defined as </w:t>
      </w:r>
      <w:proofErr w:type="gramStart"/>
      <w:r w:rsidRPr="00FE7253">
        <w:rPr>
          <w:rFonts w:asciiTheme="minorHAnsi" w:hAnsiTheme="minorHAnsi" w:cstheme="minorHAnsi"/>
          <w:color w:val="000000" w:themeColor="text1"/>
          <w:szCs w:val="24"/>
        </w:rPr>
        <w:t>step-parents</w:t>
      </w:r>
      <w:proofErr w:type="gramEnd"/>
      <w:r w:rsidRPr="00FE7253">
        <w:rPr>
          <w:rFonts w:asciiTheme="minorHAnsi" w:hAnsiTheme="minorHAnsi" w:cstheme="minorHAnsi"/>
          <w:color w:val="000000" w:themeColor="text1"/>
          <w:szCs w:val="24"/>
        </w:rPr>
        <w:t xml:space="preserve">, grandparents, brothers, sisters, uncles or aunts (whether of full blood, half blood or by marriage). Great grandparents, great aunts, great uncles and cousins are not regarded as close relatives. </w:t>
      </w:r>
    </w:p>
    <w:p w14:paraId="70FEBFD9" w14:textId="77777777" w:rsidR="00FE7253" w:rsidRPr="00FE7253" w:rsidRDefault="00FE7253" w:rsidP="008A6E5A">
      <w:pPr>
        <w:rPr>
          <w:rFonts w:asciiTheme="minorHAnsi" w:hAnsiTheme="minorHAnsi" w:cstheme="minorHAnsi"/>
          <w:color w:val="000000" w:themeColor="text1"/>
          <w:szCs w:val="24"/>
        </w:rPr>
      </w:pPr>
    </w:p>
    <w:p w14:paraId="4C5C1439"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The law requires that Local Authorities should be notified if anyone is looking after someone else's child for 28 days or more. The purpose of the council's involvement is to support the child and private foster family (and wherever possible the biological parent/s) with any issues arising. These may be practical issues such as benefits, housing, immigration or emotional issues such as keeping contact with biological family, maintaining cultural identity. </w:t>
      </w:r>
    </w:p>
    <w:p w14:paraId="03809E79" w14:textId="77777777" w:rsidR="008A6E5A" w:rsidRPr="00FE7253" w:rsidRDefault="008A6E5A" w:rsidP="008A6E5A">
      <w:pPr>
        <w:rPr>
          <w:rFonts w:asciiTheme="minorHAnsi" w:hAnsiTheme="minorHAnsi" w:cstheme="minorHAnsi"/>
          <w:color w:val="000000" w:themeColor="text1"/>
          <w:szCs w:val="24"/>
        </w:rPr>
      </w:pPr>
    </w:p>
    <w:p w14:paraId="784C35F6"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Schools have an obligation to report private fostering and so suspicions of this while working in a school should be passed on to a school's DSL as well as discussed with TPH’s DSL. </w:t>
      </w:r>
    </w:p>
    <w:p w14:paraId="1EBF0C70" w14:textId="77777777" w:rsidR="008A6E5A" w:rsidRPr="00FE7253" w:rsidRDefault="008A6E5A" w:rsidP="008A6E5A">
      <w:pPr>
        <w:rPr>
          <w:rFonts w:asciiTheme="minorHAnsi" w:hAnsiTheme="minorHAnsi" w:cstheme="minorHAnsi"/>
          <w:color w:val="000000" w:themeColor="text1"/>
          <w:szCs w:val="24"/>
        </w:rPr>
      </w:pPr>
    </w:p>
    <w:p w14:paraId="224CF816" w14:textId="77777777" w:rsidR="008A6E5A" w:rsidRPr="00FE7253" w:rsidRDefault="008A6E5A" w:rsidP="008A6E5A">
      <w:pPr>
        <w:rPr>
          <w:rFonts w:asciiTheme="minorHAnsi" w:hAnsiTheme="minorHAnsi" w:cstheme="minorHAnsi"/>
          <w:b/>
          <w:bCs/>
          <w:color w:val="000000" w:themeColor="text1"/>
          <w:szCs w:val="24"/>
        </w:rPr>
      </w:pPr>
      <w:r w:rsidRPr="00FE7253">
        <w:rPr>
          <w:rFonts w:asciiTheme="minorHAnsi" w:hAnsiTheme="minorHAnsi" w:cstheme="minorHAnsi"/>
          <w:b/>
          <w:bCs/>
          <w:color w:val="000000" w:themeColor="text1"/>
          <w:szCs w:val="24"/>
        </w:rPr>
        <w:t>Domestic abuse</w:t>
      </w:r>
    </w:p>
    <w:p w14:paraId="5E457B8B" w14:textId="77777777" w:rsidR="00FE7253"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w:t>
      </w:r>
    </w:p>
    <w:p w14:paraId="100FC9AB" w14:textId="77777777" w:rsidR="00FE7253" w:rsidRPr="00FE7253" w:rsidRDefault="00FE7253" w:rsidP="008A6E5A">
      <w:pPr>
        <w:rPr>
          <w:rFonts w:asciiTheme="minorHAnsi" w:hAnsiTheme="minorHAnsi" w:cstheme="minorHAnsi"/>
          <w:color w:val="000000" w:themeColor="text1"/>
          <w:szCs w:val="24"/>
        </w:rPr>
      </w:pPr>
    </w:p>
    <w:p w14:paraId="668FD032" w14:textId="77777777" w:rsidR="00FE7253" w:rsidRPr="00FE7253" w:rsidRDefault="00FE7253" w:rsidP="008A6E5A">
      <w:pPr>
        <w:rPr>
          <w:rFonts w:asciiTheme="minorHAnsi" w:hAnsiTheme="minorHAnsi" w:cstheme="minorHAnsi"/>
          <w:color w:val="000000" w:themeColor="text1"/>
          <w:szCs w:val="24"/>
        </w:rPr>
      </w:pPr>
    </w:p>
    <w:p w14:paraId="5D201BD3" w14:textId="77777777" w:rsidR="00FE7253" w:rsidRPr="00FE7253" w:rsidRDefault="00FE7253" w:rsidP="008A6E5A">
      <w:pPr>
        <w:rPr>
          <w:rFonts w:asciiTheme="minorHAnsi" w:hAnsiTheme="minorHAnsi" w:cstheme="minorHAnsi"/>
          <w:color w:val="000000" w:themeColor="text1"/>
          <w:szCs w:val="24"/>
        </w:rPr>
      </w:pPr>
    </w:p>
    <w:p w14:paraId="0AB74466" w14:textId="77777777" w:rsidR="00FE7253" w:rsidRPr="00FE7253" w:rsidRDefault="00FE7253" w:rsidP="008A6E5A">
      <w:pPr>
        <w:rPr>
          <w:rFonts w:asciiTheme="minorHAnsi" w:hAnsiTheme="minorHAnsi" w:cstheme="minorHAnsi"/>
          <w:color w:val="000000" w:themeColor="text1"/>
          <w:szCs w:val="24"/>
        </w:rPr>
      </w:pPr>
    </w:p>
    <w:p w14:paraId="72599630" w14:textId="77777777" w:rsidR="00FE7253" w:rsidRDefault="00FE7253" w:rsidP="008A6E5A">
      <w:pPr>
        <w:rPr>
          <w:rFonts w:asciiTheme="minorHAnsi" w:hAnsiTheme="minorHAnsi" w:cstheme="minorHAnsi"/>
          <w:color w:val="000000" w:themeColor="text1"/>
          <w:szCs w:val="24"/>
        </w:rPr>
      </w:pPr>
    </w:p>
    <w:p w14:paraId="7DD61DD5" w14:textId="203000A8"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intimate relationships (teenage relationship abuse). All of which can have a detrimental and long-term impact on their health, well-being, development, and ability to learn.</w:t>
      </w:r>
    </w:p>
    <w:p w14:paraId="1A437D47" w14:textId="77777777" w:rsidR="008A6E5A" w:rsidRPr="00FE7253" w:rsidRDefault="008A6E5A" w:rsidP="008A6E5A">
      <w:pPr>
        <w:rPr>
          <w:rFonts w:asciiTheme="minorHAnsi" w:hAnsiTheme="minorHAnsi" w:cstheme="minorHAnsi"/>
          <w:color w:val="000000" w:themeColor="text1"/>
          <w:szCs w:val="24"/>
        </w:rPr>
      </w:pPr>
    </w:p>
    <w:p w14:paraId="2A29BAE0" w14:textId="77777777" w:rsidR="008A6E5A" w:rsidRPr="00FE7253" w:rsidRDefault="008A6E5A" w:rsidP="008A6E5A">
      <w:pPr>
        <w:rPr>
          <w:rFonts w:asciiTheme="minorHAnsi" w:hAnsiTheme="minorHAnsi" w:cstheme="minorHAnsi"/>
          <w:b/>
          <w:bCs/>
          <w:color w:val="000000" w:themeColor="text1"/>
          <w:szCs w:val="24"/>
        </w:rPr>
      </w:pPr>
      <w:r w:rsidRPr="00FE7253">
        <w:rPr>
          <w:rFonts w:asciiTheme="minorHAnsi" w:hAnsiTheme="minorHAnsi" w:cstheme="minorHAnsi"/>
          <w:b/>
          <w:bCs/>
          <w:color w:val="000000" w:themeColor="text1"/>
          <w:szCs w:val="24"/>
        </w:rPr>
        <w:t>Child-on-child abuse</w:t>
      </w:r>
    </w:p>
    <w:p w14:paraId="1DF2F20D" w14:textId="4683AB9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All staff should be aware that children can abuse other children (often referred to as child-on-child abuse), and that it can happen both inside and outside of the organisation and online. It is important that when staff have any concerns regarding child-on-child abuse they should speak to the Designated Safeguarding Lead (or a deputy). It is essential to challenge inappropriate behaviours between children that are abusive in nature. Downplaying certain behaviours, for example dismissing sexual harassment as “just banter”, “just having a laugh”, “part of growing up” can lead to a culture of unacceptable behaviour, normalising abuse leading to children accepting it and not coming forward to report it.</w:t>
      </w:r>
    </w:p>
    <w:p w14:paraId="0C3CABED" w14:textId="77777777" w:rsidR="008A6E5A" w:rsidRPr="00FE7253" w:rsidRDefault="008A6E5A" w:rsidP="008A6E5A">
      <w:pPr>
        <w:rPr>
          <w:rFonts w:asciiTheme="minorHAnsi" w:hAnsiTheme="minorHAnsi" w:cstheme="minorHAnsi"/>
          <w:color w:val="000000" w:themeColor="text1"/>
          <w:szCs w:val="24"/>
        </w:rPr>
      </w:pPr>
    </w:p>
    <w:p w14:paraId="0E9C565A"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Consensual image sharing, especially between older children of the same age, may require a different response. It might not be abusive – but children still need to know it is illegal- whilst non-consensual is illegal and abusive. UKCIS provides detailed advice about sharing of nudes and semi-nude images and videos. </w:t>
      </w:r>
    </w:p>
    <w:p w14:paraId="1EA97777" w14:textId="77777777" w:rsidR="008A6E5A" w:rsidRPr="00FE7253" w:rsidRDefault="008A6E5A" w:rsidP="008A6E5A">
      <w:pPr>
        <w:rPr>
          <w:rFonts w:asciiTheme="minorHAnsi" w:hAnsiTheme="minorHAnsi" w:cstheme="minorHAnsi"/>
          <w:color w:val="000000" w:themeColor="text1"/>
          <w:szCs w:val="24"/>
        </w:rPr>
      </w:pPr>
    </w:p>
    <w:p w14:paraId="6658CF9E"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Child-on-child abuse is most likely to include, but may not be limited to: </w:t>
      </w:r>
    </w:p>
    <w:p w14:paraId="64C3DC71" w14:textId="77777777" w:rsidR="00FE7253"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bullying (including cyberbullying, prejudice-based and discriminatory bullying) </w:t>
      </w:r>
    </w:p>
    <w:p w14:paraId="7821D3DC" w14:textId="445AA6F5"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abuse in intimate personal relationships between children (sometimes known as ‘teenage relationship abuse’) </w:t>
      </w:r>
    </w:p>
    <w:p w14:paraId="44C99B9A"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physical abuse such as hitting, kicking, shaking, biting, hair pulling, or otherwise causing physical harm (this may include an online element which facilitates, threatens and/or encourages physical abuse) </w:t>
      </w:r>
    </w:p>
    <w:p w14:paraId="05634661"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sexual violence such as rape, assault by penetration and sexual assault; (this may include an online element which facilitates, threatens and/or encourages sexual violence) </w:t>
      </w:r>
    </w:p>
    <w:p w14:paraId="4C8FAC23"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sexual harassment such as sexual comments, remarks, jokes and online sexual harassment, which may be standalone or part of a broader pattern of abuse </w:t>
      </w:r>
    </w:p>
    <w:p w14:paraId="3ECB9DB2"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causing someone to engage in sexual activity without consent, such as forcing someone to strip, touch themselves sexually, or to engage in sexual activity with a third party </w:t>
      </w:r>
    </w:p>
    <w:p w14:paraId="246D8D7B"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consensual and non-consensual sharing of nude and semi-nude images and/or videos (also known as sexting or youth produced sexual imagery) </w:t>
      </w:r>
    </w:p>
    <w:p w14:paraId="19D97D08" w14:textId="4FA42C70"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xml:space="preserve">• upskirting which typically involves taking a picture under a person’s clothing without their permission, with the intention of viewing their genitals or buttocks to obtain sexual gratification, or cause the victim humiliation, distress, or alarm, and </w:t>
      </w:r>
    </w:p>
    <w:p w14:paraId="479E4B1C" w14:textId="77777777" w:rsidR="008A6E5A" w:rsidRPr="00FE7253" w:rsidRDefault="008A6E5A" w:rsidP="008A6E5A">
      <w:pPr>
        <w:rPr>
          <w:rFonts w:asciiTheme="minorHAnsi" w:hAnsiTheme="minorHAnsi" w:cstheme="minorHAnsi"/>
          <w:color w:val="000000" w:themeColor="text1"/>
          <w:szCs w:val="24"/>
        </w:rPr>
      </w:pPr>
      <w:r w:rsidRPr="00FE7253">
        <w:rPr>
          <w:rFonts w:asciiTheme="minorHAnsi" w:hAnsiTheme="minorHAnsi" w:cstheme="minorHAnsi"/>
          <w:color w:val="000000" w:themeColor="text1"/>
          <w:szCs w:val="24"/>
        </w:rPr>
        <w:t>• initiation/hazing type violence and rituals (this could include activities involving harassment, abuse or humiliation used as a way of initiating a person into a group and may also include an online element).</w:t>
      </w:r>
    </w:p>
    <w:p w14:paraId="223C2712" w14:textId="77777777" w:rsidR="008A6E5A" w:rsidRPr="00FE7253" w:rsidRDefault="008A6E5A">
      <w:pPr>
        <w:rPr>
          <w:rFonts w:asciiTheme="minorHAnsi" w:hAnsiTheme="minorHAnsi" w:cstheme="minorHAnsi"/>
          <w:b/>
          <w:bCs/>
          <w:szCs w:val="24"/>
          <w:lang w:eastAsia="en-GB"/>
        </w:rPr>
      </w:pPr>
    </w:p>
    <w:p w14:paraId="1EF3F3EB" w14:textId="77777777" w:rsidR="008A6E5A" w:rsidRPr="00FE7253" w:rsidRDefault="008A6E5A">
      <w:pPr>
        <w:rPr>
          <w:rFonts w:asciiTheme="minorHAnsi" w:hAnsiTheme="minorHAnsi" w:cstheme="minorHAnsi"/>
          <w:b/>
          <w:bCs/>
          <w:szCs w:val="24"/>
          <w:lang w:eastAsia="en-GB"/>
        </w:rPr>
      </w:pPr>
    </w:p>
    <w:p w14:paraId="3E2BABE3" w14:textId="77777777" w:rsidR="00B757DA" w:rsidRPr="00FE7253" w:rsidRDefault="00B757DA">
      <w:pPr>
        <w:rPr>
          <w:rFonts w:asciiTheme="minorHAnsi" w:hAnsiTheme="minorHAnsi" w:cstheme="minorHAnsi"/>
          <w:szCs w:val="24"/>
          <w:lang w:eastAsia="en-GB"/>
        </w:rPr>
      </w:pPr>
    </w:p>
    <w:p w14:paraId="73540F29" w14:textId="77777777" w:rsidR="008A6E5A" w:rsidRPr="00FE7253" w:rsidRDefault="008A6E5A">
      <w:pPr>
        <w:rPr>
          <w:rFonts w:asciiTheme="minorHAnsi" w:hAnsiTheme="minorHAnsi" w:cstheme="minorHAnsi"/>
          <w:szCs w:val="24"/>
          <w:lang w:eastAsia="en-GB"/>
        </w:rPr>
      </w:pPr>
    </w:p>
    <w:p w14:paraId="147AA59C" w14:textId="77777777" w:rsidR="008A6E5A" w:rsidRPr="00FE7253" w:rsidRDefault="008A6E5A">
      <w:pPr>
        <w:rPr>
          <w:rFonts w:asciiTheme="minorHAnsi" w:hAnsiTheme="minorHAnsi" w:cstheme="minorHAnsi"/>
          <w:szCs w:val="24"/>
          <w:lang w:eastAsia="en-GB"/>
        </w:rPr>
      </w:pPr>
    </w:p>
    <w:p w14:paraId="0C5C5ED3" w14:textId="77777777" w:rsidR="008A6E5A" w:rsidRPr="00FE7253" w:rsidRDefault="008A6E5A">
      <w:pPr>
        <w:rPr>
          <w:rFonts w:asciiTheme="minorHAnsi" w:hAnsiTheme="minorHAnsi" w:cstheme="minorHAnsi"/>
          <w:szCs w:val="24"/>
          <w:lang w:eastAsia="en-GB"/>
        </w:rPr>
      </w:pPr>
    </w:p>
    <w:p w14:paraId="199BF520" w14:textId="77777777" w:rsidR="008A6E5A" w:rsidRPr="00FE7253" w:rsidRDefault="008A6E5A">
      <w:pPr>
        <w:rPr>
          <w:rFonts w:asciiTheme="minorHAnsi" w:hAnsiTheme="minorHAnsi" w:cstheme="minorHAnsi"/>
          <w:szCs w:val="24"/>
          <w:lang w:eastAsia="en-GB"/>
        </w:rPr>
      </w:pPr>
    </w:p>
    <w:p w14:paraId="1377B8AC" w14:textId="77777777" w:rsidR="008A6E5A" w:rsidRPr="00FE7253" w:rsidRDefault="008A6E5A">
      <w:pPr>
        <w:rPr>
          <w:rFonts w:asciiTheme="minorHAnsi" w:hAnsiTheme="minorHAnsi" w:cstheme="minorHAnsi"/>
          <w:szCs w:val="24"/>
          <w:lang w:eastAsia="en-GB"/>
        </w:rPr>
      </w:pPr>
    </w:p>
    <w:p w14:paraId="239149AD" w14:textId="77777777" w:rsidR="008A6E5A" w:rsidRPr="00FE7253" w:rsidRDefault="008A6E5A">
      <w:pPr>
        <w:rPr>
          <w:rFonts w:asciiTheme="minorHAnsi" w:hAnsiTheme="minorHAnsi" w:cstheme="minorHAnsi"/>
          <w:szCs w:val="24"/>
          <w:lang w:eastAsia="en-GB"/>
        </w:rPr>
      </w:pPr>
    </w:p>
    <w:p w14:paraId="5F118232" w14:textId="77777777" w:rsidR="008A6E5A" w:rsidRPr="00FE7253" w:rsidRDefault="008A6E5A">
      <w:pPr>
        <w:rPr>
          <w:rFonts w:asciiTheme="minorHAnsi" w:hAnsiTheme="minorHAnsi" w:cstheme="minorHAnsi"/>
          <w:szCs w:val="24"/>
          <w:lang w:eastAsia="en-GB"/>
        </w:rPr>
      </w:pPr>
    </w:p>
    <w:p w14:paraId="09A99A77" w14:textId="77777777" w:rsidR="008A6E5A" w:rsidRPr="00FE7253" w:rsidRDefault="008A6E5A">
      <w:pPr>
        <w:rPr>
          <w:rFonts w:asciiTheme="minorHAnsi" w:hAnsiTheme="minorHAnsi" w:cstheme="minorHAnsi"/>
          <w:szCs w:val="24"/>
          <w:lang w:eastAsia="en-GB"/>
        </w:rPr>
      </w:pPr>
    </w:p>
    <w:p w14:paraId="20B433A5" w14:textId="4A977F34" w:rsidR="00B757DA" w:rsidRPr="00FE7253" w:rsidRDefault="00B757DA" w:rsidP="00B757DA">
      <w:pPr>
        <w:rPr>
          <w:rFonts w:asciiTheme="minorHAnsi" w:hAnsiTheme="minorHAnsi" w:cstheme="minorHAnsi"/>
          <w:b/>
          <w:bCs/>
          <w:szCs w:val="24"/>
          <w:lang w:eastAsia="en-GB"/>
        </w:rPr>
      </w:pPr>
      <w:r w:rsidRPr="00FE7253">
        <w:rPr>
          <w:rFonts w:asciiTheme="minorHAnsi" w:hAnsiTheme="minorHAnsi" w:cstheme="minorHAnsi"/>
          <w:b/>
          <w:bCs/>
          <w:szCs w:val="24"/>
          <w:lang w:eastAsia="en-GB"/>
        </w:rPr>
        <w:t>Appendix</w:t>
      </w:r>
      <w:r w:rsidR="008A6E5A" w:rsidRPr="00FE7253">
        <w:rPr>
          <w:rFonts w:asciiTheme="minorHAnsi" w:hAnsiTheme="minorHAnsi" w:cstheme="minorHAnsi"/>
          <w:b/>
          <w:bCs/>
          <w:szCs w:val="24"/>
          <w:lang w:eastAsia="en-GB"/>
        </w:rPr>
        <w:t xml:space="preserve"> </w:t>
      </w:r>
      <w:proofErr w:type="gramStart"/>
      <w:r w:rsidR="008A6E5A" w:rsidRPr="00FE7253">
        <w:rPr>
          <w:rFonts w:asciiTheme="minorHAnsi" w:hAnsiTheme="minorHAnsi" w:cstheme="minorHAnsi"/>
          <w:b/>
          <w:bCs/>
          <w:szCs w:val="24"/>
          <w:lang w:eastAsia="en-GB"/>
        </w:rPr>
        <w:t>4</w:t>
      </w:r>
      <w:r w:rsidRPr="00FE7253">
        <w:rPr>
          <w:rFonts w:asciiTheme="minorHAnsi" w:hAnsiTheme="minorHAnsi" w:cstheme="minorHAnsi"/>
          <w:b/>
          <w:bCs/>
          <w:szCs w:val="24"/>
          <w:lang w:eastAsia="en-GB"/>
        </w:rPr>
        <w:t xml:space="preserve"> :</w:t>
      </w:r>
      <w:proofErr w:type="gramEnd"/>
      <w:r w:rsidRPr="00FE7253">
        <w:rPr>
          <w:rFonts w:asciiTheme="minorHAnsi" w:hAnsiTheme="minorHAnsi" w:cstheme="minorHAnsi"/>
          <w:b/>
          <w:bCs/>
          <w:szCs w:val="24"/>
          <w:lang w:eastAsia="en-GB"/>
        </w:rPr>
        <w:t xml:space="preserve"> Incident Report Form</w:t>
      </w:r>
    </w:p>
    <w:p w14:paraId="3C2E0C18" w14:textId="77777777" w:rsidR="00B757DA" w:rsidRPr="00FE7253" w:rsidRDefault="00B757DA" w:rsidP="00B757DA">
      <w:pPr>
        <w:rPr>
          <w:rFonts w:asciiTheme="minorHAnsi" w:hAnsiTheme="minorHAnsi" w:cstheme="minorHAnsi"/>
          <w:b/>
          <w:szCs w:val="24"/>
        </w:rPr>
      </w:pPr>
    </w:p>
    <w:p w14:paraId="4D92D5AD" w14:textId="77777777" w:rsidR="00B757DA" w:rsidRPr="00FE7253" w:rsidRDefault="00B757DA" w:rsidP="00B757DA">
      <w:pPr>
        <w:jc w:val="center"/>
        <w:rPr>
          <w:rFonts w:asciiTheme="minorHAnsi" w:hAnsiTheme="minorHAnsi" w:cstheme="minorHAnsi"/>
          <w:b/>
          <w:szCs w:val="24"/>
          <w:u w:val="single"/>
        </w:rPr>
      </w:pPr>
      <w:r w:rsidRPr="00FE7253">
        <w:rPr>
          <w:rFonts w:asciiTheme="minorHAnsi" w:hAnsiTheme="minorHAnsi" w:cstheme="minorHAnsi"/>
          <w:b/>
          <w:szCs w:val="24"/>
          <w:u w:val="single"/>
        </w:rPr>
        <w:t>Record of Incident or Disclosure</w:t>
      </w:r>
    </w:p>
    <w:p w14:paraId="151C2957" w14:textId="77777777" w:rsidR="00B757DA" w:rsidRPr="00FE7253" w:rsidRDefault="00B757DA" w:rsidP="00B757DA">
      <w:pPr>
        <w:jc w:val="center"/>
        <w:rPr>
          <w:rFonts w:asciiTheme="minorHAnsi" w:hAnsiTheme="minorHAnsi" w:cstheme="minorHAnsi"/>
          <w:b/>
          <w:szCs w:val="24"/>
          <w:u w:val="single"/>
        </w:rPr>
      </w:pPr>
    </w:p>
    <w:p w14:paraId="746A99C3" w14:textId="77777777" w:rsidR="00B757DA" w:rsidRPr="00FE7253" w:rsidRDefault="00B757DA" w:rsidP="00B757DA">
      <w:pPr>
        <w:rPr>
          <w:rFonts w:asciiTheme="minorHAnsi" w:hAnsiTheme="minorHAnsi" w:cstheme="minorHAnsi"/>
          <w:b/>
          <w:szCs w:val="24"/>
        </w:rPr>
      </w:pPr>
      <w:r w:rsidRPr="00FE7253">
        <w:rPr>
          <w:rFonts w:asciiTheme="minorHAnsi" w:hAnsiTheme="minorHAnsi" w:cstheme="minorHAnsi"/>
          <w:b/>
          <w:szCs w:val="24"/>
        </w:rPr>
        <w:t xml:space="preserve">This form is to be used in conjunction with The </w:t>
      </w:r>
      <w:proofErr w:type="gramStart"/>
      <w:r w:rsidRPr="00FE7253">
        <w:rPr>
          <w:rFonts w:asciiTheme="minorHAnsi" w:hAnsiTheme="minorHAnsi" w:cstheme="minorHAnsi"/>
          <w:b/>
          <w:szCs w:val="24"/>
        </w:rPr>
        <w:t>Play House’s</w:t>
      </w:r>
      <w:proofErr w:type="gramEnd"/>
      <w:r w:rsidRPr="00FE7253">
        <w:rPr>
          <w:rFonts w:asciiTheme="minorHAnsi" w:hAnsiTheme="minorHAnsi" w:cstheme="minorHAnsi"/>
          <w:b/>
          <w:szCs w:val="24"/>
        </w:rPr>
        <w:t xml:space="preserve"> Safeguarding policy.</w:t>
      </w:r>
    </w:p>
    <w:p w14:paraId="3899BFA8" w14:textId="77777777" w:rsidR="00B757DA" w:rsidRPr="00FE7253" w:rsidRDefault="00B757DA" w:rsidP="00B757DA">
      <w:pPr>
        <w:rPr>
          <w:rFonts w:asciiTheme="minorHAnsi" w:hAnsiTheme="minorHAnsi" w:cstheme="minorHAnsi"/>
          <w:b/>
          <w:szCs w:val="24"/>
        </w:rPr>
      </w:pPr>
      <w:r w:rsidRPr="00FE7253">
        <w:rPr>
          <w:rFonts w:asciiTheme="minorHAnsi" w:hAnsiTheme="minorHAnsi" w:cstheme="minorHAnsi"/>
          <w:b/>
          <w:szCs w:val="24"/>
        </w:rPr>
        <w:t>This is for digital use and should be shared only with the DSL. Please do not print.</w:t>
      </w:r>
    </w:p>
    <w:p w14:paraId="7D5A6692" w14:textId="77777777" w:rsidR="00B757DA" w:rsidRPr="00FE7253" w:rsidRDefault="00B757DA" w:rsidP="00B757DA">
      <w:pPr>
        <w:rPr>
          <w:rFonts w:asciiTheme="minorHAnsi" w:hAnsiTheme="minorHAnsi" w:cstheme="minorHAnsi"/>
          <w:szCs w:val="24"/>
          <w:u w:val="single"/>
        </w:rPr>
      </w:pPr>
    </w:p>
    <w:p w14:paraId="101DE761" w14:textId="77777777" w:rsidR="00B757DA" w:rsidRPr="00FE7253" w:rsidRDefault="00B757DA" w:rsidP="00B757DA">
      <w:pPr>
        <w:rPr>
          <w:rFonts w:asciiTheme="minorHAnsi" w:hAnsiTheme="minorHAnsi" w:cstheme="minorHAnsi"/>
          <w:szCs w:val="24"/>
          <w:u w:val="single"/>
        </w:rPr>
      </w:pPr>
      <w:r w:rsidRPr="00FE7253">
        <w:rPr>
          <w:rFonts w:asciiTheme="minorHAnsi" w:hAnsiTheme="minorHAnsi" w:cstheme="minorHAnsi"/>
          <w:szCs w:val="24"/>
          <w:u w:val="single"/>
        </w:rPr>
        <w:t>CONFIDENTIAL</w:t>
      </w:r>
    </w:p>
    <w:p w14:paraId="66421CEC" w14:textId="77777777" w:rsidR="00B757DA" w:rsidRPr="00FE7253" w:rsidRDefault="00B757DA" w:rsidP="00B757DA">
      <w:pPr>
        <w:rPr>
          <w:rFonts w:asciiTheme="minorHAnsi" w:hAnsiTheme="minorHAnsi" w:cstheme="minorHAnsi"/>
          <w:szCs w:val="24"/>
        </w:rPr>
      </w:pPr>
    </w:p>
    <w:tbl>
      <w:tblPr>
        <w:tblStyle w:val="TableGrid"/>
        <w:tblW w:w="9390" w:type="dxa"/>
        <w:tblLook w:val="04A0" w:firstRow="1" w:lastRow="0" w:firstColumn="1" w:lastColumn="0" w:noHBand="0" w:noVBand="1"/>
      </w:tblPr>
      <w:tblGrid>
        <w:gridCol w:w="4957"/>
        <w:gridCol w:w="4433"/>
      </w:tblGrid>
      <w:tr w:rsidR="00B757DA" w:rsidRPr="00FE7253" w14:paraId="7A3836F6" w14:textId="77777777" w:rsidTr="00AA43A6">
        <w:trPr>
          <w:trHeight w:val="355"/>
        </w:trPr>
        <w:tc>
          <w:tcPr>
            <w:tcW w:w="4957" w:type="dxa"/>
          </w:tcPr>
          <w:p w14:paraId="115C7BC7" w14:textId="77777777" w:rsidR="00B757DA" w:rsidRPr="00FE7253" w:rsidRDefault="00B757DA" w:rsidP="00AA43A6">
            <w:pPr>
              <w:rPr>
                <w:rFonts w:asciiTheme="minorHAnsi" w:hAnsiTheme="minorHAnsi" w:cstheme="minorHAnsi"/>
                <w:szCs w:val="24"/>
              </w:rPr>
            </w:pPr>
            <w:r w:rsidRPr="00FE7253">
              <w:rPr>
                <w:rFonts w:asciiTheme="minorHAnsi" w:hAnsiTheme="minorHAnsi" w:cstheme="minorHAnsi"/>
                <w:szCs w:val="24"/>
              </w:rPr>
              <w:t>Name of the individual(s) concerned</w:t>
            </w:r>
          </w:p>
        </w:tc>
        <w:tc>
          <w:tcPr>
            <w:tcW w:w="4433" w:type="dxa"/>
          </w:tcPr>
          <w:p w14:paraId="2405464E" w14:textId="77777777" w:rsidR="00B757DA" w:rsidRPr="00FE7253" w:rsidRDefault="00B757DA" w:rsidP="00AA43A6">
            <w:pPr>
              <w:rPr>
                <w:rFonts w:asciiTheme="minorHAnsi" w:hAnsiTheme="minorHAnsi" w:cstheme="minorHAnsi"/>
                <w:szCs w:val="24"/>
              </w:rPr>
            </w:pPr>
          </w:p>
          <w:p w14:paraId="7966DCF9" w14:textId="77777777" w:rsidR="00B757DA" w:rsidRPr="00FE7253" w:rsidRDefault="00B757DA" w:rsidP="00AA43A6">
            <w:pPr>
              <w:rPr>
                <w:rFonts w:asciiTheme="minorHAnsi" w:hAnsiTheme="minorHAnsi" w:cstheme="minorHAnsi"/>
                <w:szCs w:val="24"/>
              </w:rPr>
            </w:pPr>
          </w:p>
        </w:tc>
      </w:tr>
      <w:tr w:rsidR="00B757DA" w:rsidRPr="00FE7253" w14:paraId="44189DB8" w14:textId="77777777" w:rsidTr="00AA43A6">
        <w:trPr>
          <w:trHeight w:val="388"/>
        </w:trPr>
        <w:tc>
          <w:tcPr>
            <w:tcW w:w="4957" w:type="dxa"/>
          </w:tcPr>
          <w:p w14:paraId="59A17AF8" w14:textId="77777777" w:rsidR="00B757DA" w:rsidRPr="00FE7253" w:rsidRDefault="00B757DA" w:rsidP="00AA43A6">
            <w:pPr>
              <w:rPr>
                <w:rFonts w:asciiTheme="minorHAnsi" w:hAnsiTheme="minorHAnsi" w:cstheme="minorHAnsi"/>
                <w:szCs w:val="24"/>
              </w:rPr>
            </w:pPr>
            <w:r w:rsidRPr="00FE7253">
              <w:rPr>
                <w:rFonts w:asciiTheme="minorHAnsi" w:hAnsiTheme="minorHAnsi" w:cstheme="minorHAnsi"/>
                <w:szCs w:val="24"/>
              </w:rPr>
              <w:t>Date and time of concern/disclosure</w:t>
            </w:r>
          </w:p>
        </w:tc>
        <w:tc>
          <w:tcPr>
            <w:tcW w:w="4433" w:type="dxa"/>
          </w:tcPr>
          <w:p w14:paraId="22F762D3" w14:textId="77777777" w:rsidR="00B757DA" w:rsidRPr="00FE7253" w:rsidRDefault="00B757DA" w:rsidP="00AA43A6">
            <w:pPr>
              <w:rPr>
                <w:rFonts w:asciiTheme="minorHAnsi" w:hAnsiTheme="minorHAnsi" w:cstheme="minorHAnsi"/>
                <w:szCs w:val="24"/>
              </w:rPr>
            </w:pPr>
          </w:p>
          <w:p w14:paraId="0796ED41" w14:textId="77777777" w:rsidR="00B757DA" w:rsidRPr="00FE7253" w:rsidRDefault="00B757DA" w:rsidP="00AA43A6">
            <w:pPr>
              <w:rPr>
                <w:rFonts w:asciiTheme="minorHAnsi" w:hAnsiTheme="minorHAnsi" w:cstheme="minorHAnsi"/>
                <w:szCs w:val="24"/>
              </w:rPr>
            </w:pPr>
          </w:p>
        </w:tc>
      </w:tr>
      <w:tr w:rsidR="00B757DA" w:rsidRPr="00FE7253" w14:paraId="56EB9706" w14:textId="77777777" w:rsidTr="00AA43A6">
        <w:trPr>
          <w:trHeight w:val="355"/>
        </w:trPr>
        <w:tc>
          <w:tcPr>
            <w:tcW w:w="4957" w:type="dxa"/>
          </w:tcPr>
          <w:p w14:paraId="7F678424" w14:textId="77777777" w:rsidR="00B757DA" w:rsidRPr="00FE7253" w:rsidRDefault="00B757DA" w:rsidP="00AA43A6">
            <w:pPr>
              <w:rPr>
                <w:rFonts w:asciiTheme="minorHAnsi" w:hAnsiTheme="minorHAnsi" w:cstheme="minorHAnsi"/>
                <w:szCs w:val="24"/>
              </w:rPr>
            </w:pPr>
            <w:r w:rsidRPr="00FE7253">
              <w:rPr>
                <w:rFonts w:asciiTheme="minorHAnsi" w:hAnsiTheme="minorHAnsi" w:cstheme="minorHAnsi"/>
                <w:szCs w:val="24"/>
              </w:rPr>
              <w:t>Date and time of completing this form</w:t>
            </w:r>
          </w:p>
        </w:tc>
        <w:tc>
          <w:tcPr>
            <w:tcW w:w="4433" w:type="dxa"/>
          </w:tcPr>
          <w:p w14:paraId="41455349" w14:textId="77777777" w:rsidR="00B757DA" w:rsidRPr="00FE7253" w:rsidRDefault="00B757DA" w:rsidP="00AA43A6">
            <w:pPr>
              <w:rPr>
                <w:rFonts w:asciiTheme="minorHAnsi" w:hAnsiTheme="minorHAnsi" w:cstheme="minorHAnsi"/>
                <w:szCs w:val="24"/>
              </w:rPr>
            </w:pPr>
          </w:p>
          <w:p w14:paraId="1B98FB40" w14:textId="77777777" w:rsidR="00B757DA" w:rsidRPr="00FE7253" w:rsidRDefault="00B757DA" w:rsidP="00AA43A6">
            <w:pPr>
              <w:rPr>
                <w:rFonts w:asciiTheme="minorHAnsi" w:hAnsiTheme="minorHAnsi" w:cstheme="minorHAnsi"/>
                <w:szCs w:val="24"/>
              </w:rPr>
            </w:pPr>
          </w:p>
        </w:tc>
      </w:tr>
      <w:tr w:rsidR="00B757DA" w:rsidRPr="00FE7253" w14:paraId="787576D3" w14:textId="77777777" w:rsidTr="00AA43A6">
        <w:trPr>
          <w:trHeight w:val="388"/>
        </w:trPr>
        <w:tc>
          <w:tcPr>
            <w:tcW w:w="4957" w:type="dxa"/>
          </w:tcPr>
          <w:p w14:paraId="270D93AD" w14:textId="77777777" w:rsidR="00B757DA" w:rsidRPr="00FE7253" w:rsidRDefault="00B757DA" w:rsidP="00AA43A6">
            <w:pPr>
              <w:rPr>
                <w:rFonts w:asciiTheme="minorHAnsi" w:hAnsiTheme="minorHAnsi" w:cstheme="minorHAnsi"/>
                <w:szCs w:val="24"/>
              </w:rPr>
            </w:pPr>
            <w:r w:rsidRPr="00FE7253">
              <w:rPr>
                <w:rFonts w:asciiTheme="minorHAnsi" w:hAnsiTheme="minorHAnsi" w:cstheme="minorHAnsi"/>
                <w:szCs w:val="24"/>
              </w:rPr>
              <w:t xml:space="preserve">Name of individual who is making report </w:t>
            </w:r>
          </w:p>
        </w:tc>
        <w:tc>
          <w:tcPr>
            <w:tcW w:w="4433" w:type="dxa"/>
          </w:tcPr>
          <w:p w14:paraId="4EE72D29" w14:textId="77777777" w:rsidR="00B757DA" w:rsidRPr="00FE7253" w:rsidRDefault="00B757DA" w:rsidP="00AA43A6">
            <w:pPr>
              <w:rPr>
                <w:rFonts w:asciiTheme="minorHAnsi" w:hAnsiTheme="minorHAnsi" w:cstheme="minorHAnsi"/>
                <w:szCs w:val="24"/>
              </w:rPr>
            </w:pPr>
          </w:p>
          <w:p w14:paraId="15BC6B84" w14:textId="77777777" w:rsidR="00B757DA" w:rsidRPr="00FE7253" w:rsidRDefault="00B757DA" w:rsidP="00AA43A6">
            <w:pPr>
              <w:rPr>
                <w:rFonts w:asciiTheme="minorHAnsi" w:hAnsiTheme="minorHAnsi" w:cstheme="minorHAnsi"/>
                <w:szCs w:val="24"/>
              </w:rPr>
            </w:pPr>
          </w:p>
        </w:tc>
      </w:tr>
      <w:tr w:rsidR="00B757DA" w:rsidRPr="00FE7253" w14:paraId="42AAA73E" w14:textId="77777777" w:rsidTr="00AA43A6">
        <w:trPr>
          <w:trHeight w:val="388"/>
        </w:trPr>
        <w:tc>
          <w:tcPr>
            <w:tcW w:w="4957" w:type="dxa"/>
          </w:tcPr>
          <w:p w14:paraId="4D5C6E9E" w14:textId="77777777" w:rsidR="00B757DA" w:rsidRPr="00FE7253" w:rsidRDefault="00B757DA" w:rsidP="00AA43A6">
            <w:pPr>
              <w:rPr>
                <w:rFonts w:asciiTheme="minorHAnsi" w:hAnsiTheme="minorHAnsi" w:cstheme="minorHAnsi"/>
                <w:szCs w:val="24"/>
              </w:rPr>
            </w:pPr>
            <w:r w:rsidRPr="00FE7253">
              <w:rPr>
                <w:rFonts w:asciiTheme="minorHAnsi" w:hAnsiTheme="minorHAnsi" w:cstheme="minorHAnsi"/>
                <w:szCs w:val="24"/>
              </w:rPr>
              <w:t>Name of other adults/ witnesses</w:t>
            </w:r>
          </w:p>
        </w:tc>
        <w:tc>
          <w:tcPr>
            <w:tcW w:w="4433" w:type="dxa"/>
          </w:tcPr>
          <w:p w14:paraId="6E0C87E0" w14:textId="77777777" w:rsidR="00B757DA" w:rsidRPr="00FE7253" w:rsidRDefault="00B757DA" w:rsidP="00AA43A6">
            <w:pPr>
              <w:rPr>
                <w:rFonts w:asciiTheme="minorHAnsi" w:hAnsiTheme="minorHAnsi" w:cstheme="minorHAnsi"/>
                <w:szCs w:val="24"/>
              </w:rPr>
            </w:pPr>
          </w:p>
          <w:p w14:paraId="71C58C77" w14:textId="77777777" w:rsidR="00B757DA" w:rsidRPr="00FE7253" w:rsidRDefault="00B757DA" w:rsidP="00AA43A6">
            <w:pPr>
              <w:rPr>
                <w:rFonts w:asciiTheme="minorHAnsi" w:hAnsiTheme="minorHAnsi" w:cstheme="minorHAnsi"/>
                <w:szCs w:val="24"/>
              </w:rPr>
            </w:pPr>
          </w:p>
        </w:tc>
      </w:tr>
    </w:tbl>
    <w:p w14:paraId="27DED2A9" w14:textId="77777777" w:rsidR="00B757DA" w:rsidRPr="00FE7253" w:rsidRDefault="00B757DA" w:rsidP="00B757DA">
      <w:pPr>
        <w:rPr>
          <w:rFonts w:asciiTheme="minorHAnsi" w:hAnsiTheme="minorHAnsi" w:cstheme="minorHAnsi"/>
          <w:szCs w:val="24"/>
        </w:rPr>
      </w:pPr>
    </w:p>
    <w:p w14:paraId="2A446EC5" w14:textId="77777777" w:rsidR="00B757DA" w:rsidRPr="00FE7253" w:rsidRDefault="00B757DA" w:rsidP="00B757DA">
      <w:pPr>
        <w:ind w:right="-269"/>
        <w:rPr>
          <w:rFonts w:asciiTheme="minorHAnsi" w:hAnsiTheme="minorHAnsi" w:cstheme="minorHAnsi"/>
          <w:szCs w:val="24"/>
        </w:rPr>
      </w:pPr>
      <w:r w:rsidRPr="00FE7253">
        <w:rPr>
          <w:rFonts w:asciiTheme="minorHAnsi" w:hAnsiTheme="minorHAnsi" w:cstheme="minorHAnsi"/>
          <w:szCs w:val="24"/>
        </w:rPr>
        <w:t>Please state below what was said, any concerns you had and what you observed in as much detail as possible. Please use additional paper if required. Check to make sure your report is clear – and will also be clear to a stranger reading it.</w:t>
      </w:r>
    </w:p>
    <w:p w14:paraId="1E5A3916"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r w:rsidRPr="00FE7253">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3CAA22F" wp14:editId="7FBCA549">
                <wp:simplePos x="0" y="0"/>
                <wp:positionH relativeFrom="column">
                  <wp:posOffset>125730</wp:posOffset>
                </wp:positionH>
                <wp:positionV relativeFrom="paragraph">
                  <wp:posOffset>93345</wp:posOffset>
                </wp:positionV>
                <wp:extent cx="5723890" cy="3384550"/>
                <wp:effectExtent l="12700" t="12700" r="16510" b="19050"/>
                <wp:wrapNone/>
                <wp:docPr id="1395113452" name="Text Box 1395113452"/>
                <wp:cNvGraphicFramePr/>
                <a:graphic xmlns:a="http://schemas.openxmlformats.org/drawingml/2006/main">
                  <a:graphicData uri="http://schemas.microsoft.com/office/word/2010/wordprocessingShape">
                    <wps:wsp>
                      <wps:cNvSpPr txBox="1"/>
                      <wps:spPr>
                        <a:xfrm>
                          <a:off x="0" y="0"/>
                          <a:ext cx="5723890" cy="3384550"/>
                        </a:xfrm>
                        <a:prstGeom prst="rect">
                          <a:avLst/>
                        </a:prstGeom>
                        <a:solidFill>
                          <a:schemeClr val="lt1"/>
                        </a:solidFill>
                        <a:ln w="19050">
                          <a:solidFill>
                            <a:prstClr val="black"/>
                          </a:solidFill>
                        </a:ln>
                      </wps:spPr>
                      <wps:txbx>
                        <w:txbxContent>
                          <w:p w14:paraId="3C83C72D" w14:textId="77777777" w:rsidR="00B757DA" w:rsidRDefault="00B757DA" w:rsidP="00B75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CAA22F" id="_x0000_t202" coordsize="21600,21600" o:spt="202" path="m,l,21600r21600,l21600,xe">
                <v:stroke joinstyle="miter"/>
                <v:path gradientshapeok="t" o:connecttype="rect"/>
              </v:shapetype>
              <v:shape id="Text Box 1395113452" o:spid="_x0000_s1026" type="#_x0000_t202" style="position:absolute;margin-left:9.9pt;margin-top:7.35pt;width:450.7pt;height:2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" fillcolor="white [3201]" strokeweight="1.5pt">
                <v:textbox>
                  <w:txbxContent>
                    <w:p w14:paraId="3C83C72D" w14:textId="77777777" w:rsidR="00B757DA" w:rsidRDefault="00B757DA" w:rsidP="00B757DA"/>
                  </w:txbxContent>
                </v:textbox>
              </v:shape>
            </w:pict>
          </mc:Fallback>
        </mc:AlternateContent>
      </w:r>
    </w:p>
    <w:p w14:paraId="064CB958"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p>
    <w:p w14:paraId="486F08DC"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p>
    <w:p w14:paraId="66B3B9FC"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p>
    <w:p w14:paraId="17F2DF20"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p>
    <w:p w14:paraId="5B669BA6"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p>
    <w:p w14:paraId="0A6E2505"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p>
    <w:p w14:paraId="3E8EF201"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p>
    <w:p w14:paraId="0CE6EB41"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p>
    <w:p w14:paraId="76244685"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p>
    <w:p w14:paraId="1B01E9C2"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p>
    <w:p w14:paraId="20D9078C"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p>
    <w:p w14:paraId="3AB09E2C" w14:textId="33716915" w:rsidR="00B757DA" w:rsidRPr="00FE7253" w:rsidRDefault="00B757DA" w:rsidP="00B757DA">
      <w:pPr>
        <w:pStyle w:val="NormalWeb"/>
        <w:rPr>
          <w:rStyle w:val="purple81"/>
          <w:rFonts w:asciiTheme="minorHAnsi" w:hAnsiTheme="minorHAnsi" w:cstheme="minorHAnsi"/>
          <w:color w:val="000000" w:themeColor="text1"/>
          <w:sz w:val="24"/>
          <w:szCs w:val="24"/>
        </w:rPr>
      </w:pPr>
      <w:r w:rsidRPr="00FE7253">
        <w:rPr>
          <w:rFonts w:asciiTheme="minorHAnsi" w:hAnsiTheme="minorHAnsi" w:cstheme="minorHAnsi"/>
        </w:rPr>
        <w:t>Signed _________________________________</w:t>
      </w:r>
      <w:proofErr w:type="gramStart"/>
      <w:r w:rsidRPr="00FE7253">
        <w:rPr>
          <w:rFonts w:asciiTheme="minorHAnsi" w:hAnsiTheme="minorHAnsi" w:cstheme="minorHAnsi"/>
        </w:rPr>
        <w:t xml:space="preserve">_  </w:t>
      </w:r>
      <w:r w:rsidRPr="00FE7253">
        <w:rPr>
          <w:rFonts w:asciiTheme="minorHAnsi" w:hAnsiTheme="minorHAnsi" w:cstheme="minorHAnsi"/>
          <w:i/>
        </w:rPr>
        <w:t>Person</w:t>
      </w:r>
      <w:proofErr w:type="gramEnd"/>
      <w:r w:rsidRPr="00FE7253">
        <w:rPr>
          <w:rFonts w:asciiTheme="minorHAnsi" w:hAnsiTheme="minorHAnsi" w:cstheme="minorHAnsi"/>
          <w:i/>
        </w:rPr>
        <w:t xml:space="preserve"> Recording      </w:t>
      </w:r>
    </w:p>
    <w:p w14:paraId="24B0D175"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p>
    <w:p w14:paraId="2E603651" w14:textId="77777777" w:rsidR="00B757DA" w:rsidRPr="00FE7253" w:rsidRDefault="00B757DA" w:rsidP="00B757DA">
      <w:pPr>
        <w:pStyle w:val="NormalWeb"/>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Information should include the following:</w:t>
      </w:r>
    </w:p>
    <w:p w14:paraId="3C109FD6" w14:textId="77777777" w:rsidR="00B757DA" w:rsidRPr="00FE7253" w:rsidRDefault="00B757DA" w:rsidP="00B757DA">
      <w:pPr>
        <w:numPr>
          <w:ilvl w:val="0"/>
          <w:numId w:val="20"/>
        </w:numPr>
        <w:suppressAutoHyphens/>
        <w:rPr>
          <w:rFonts w:asciiTheme="minorHAnsi" w:hAnsiTheme="minorHAnsi" w:cstheme="minorHAnsi"/>
          <w:color w:val="000000" w:themeColor="text1"/>
          <w:szCs w:val="24"/>
        </w:rPr>
      </w:pPr>
      <w:r w:rsidRPr="00FE7253">
        <w:rPr>
          <w:rStyle w:val="purple81"/>
          <w:rFonts w:asciiTheme="minorHAnsi" w:hAnsiTheme="minorHAnsi" w:cstheme="minorHAnsi"/>
          <w:color w:val="000000" w:themeColor="text1"/>
          <w:sz w:val="24"/>
          <w:szCs w:val="24"/>
        </w:rPr>
        <w:t>Name of child</w:t>
      </w:r>
      <w:r w:rsidRPr="00FE7253">
        <w:rPr>
          <w:rFonts w:asciiTheme="minorHAnsi" w:hAnsiTheme="minorHAnsi" w:cstheme="minorHAnsi"/>
          <w:color w:val="000000" w:themeColor="text1"/>
          <w:szCs w:val="24"/>
        </w:rPr>
        <w:t>/vulnerable person</w:t>
      </w:r>
    </w:p>
    <w:p w14:paraId="64D0A97C" w14:textId="77777777" w:rsidR="00B757DA" w:rsidRPr="00FE7253" w:rsidRDefault="00B757DA" w:rsidP="00B757DA">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Time, date and location of the disclosure or of when you noticed the concern</w:t>
      </w:r>
    </w:p>
    <w:p w14:paraId="3402E499" w14:textId="77777777" w:rsidR="00B757DA" w:rsidRPr="00FE7253" w:rsidRDefault="00B757DA" w:rsidP="00B757DA">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Age of child and date of birth</w:t>
      </w:r>
      <w:r w:rsidRPr="00FE7253">
        <w:rPr>
          <w:rFonts w:asciiTheme="minorHAnsi" w:hAnsiTheme="minorHAnsi" w:cstheme="minorHAnsi"/>
          <w:color w:val="000000" w:themeColor="text1"/>
          <w:szCs w:val="24"/>
        </w:rPr>
        <w:t xml:space="preserve"> </w:t>
      </w:r>
    </w:p>
    <w:p w14:paraId="6E08804B" w14:textId="77777777" w:rsidR="00B757DA" w:rsidRPr="00FE7253" w:rsidRDefault="00B757DA" w:rsidP="00B757DA">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Home address and telephone number</w:t>
      </w:r>
      <w:r w:rsidRPr="00FE7253">
        <w:rPr>
          <w:rFonts w:asciiTheme="minorHAnsi" w:hAnsiTheme="minorHAnsi" w:cstheme="minorHAnsi"/>
          <w:color w:val="000000" w:themeColor="text1"/>
          <w:szCs w:val="24"/>
        </w:rPr>
        <w:t xml:space="preserve"> </w:t>
      </w:r>
    </w:p>
    <w:p w14:paraId="0C073848" w14:textId="77777777" w:rsidR="00FE7253" w:rsidRDefault="00B757DA" w:rsidP="00FE7253">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Is the person making the report expressing their own concerns or those of someone else?</w:t>
      </w:r>
    </w:p>
    <w:p w14:paraId="37579440" w14:textId="71DB7AE9" w:rsidR="00B757DA" w:rsidRPr="00FE7253" w:rsidRDefault="00B757DA" w:rsidP="00FE7253">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What is the nature of the allegation? Include dates, times, any special factors and other relevant information.</w:t>
      </w:r>
      <w:r w:rsidRPr="00FE7253">
        <w:rPr>
          <w:rFonts w:asciiTheme="minorHAnsi" w:hAnsiTheme="minorHAnsi" w:cstheme="minorHAnsi"/>
          <w:color w:val="000000" w:themeColor="text1"/>
          <w:szCs w:val="24"/>
        </w:rPr>
        <w:t xml:space="preserve"> Use the person’s own words as quotes where possible.</w:t>
      </w:r>
    </w:p>
    <w:p w14:paraId="35DF3B4F" w14:textId="77777777" w:rsidR="00B757DA" w:rsidRPr="00FE7253" w:rsidRDefault="00B757DA" w:rsidP="00B757DA">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Make a clear distinction between what is fact, opinion or hearsay.</w:t>
      </w:r>
      <w:r w:rsidRPr="00FE7253">
        <w:rPr>
          <w:rFonts w:asciiTheme="minorHAnsi" w:hAnsiTheme="minorHAnsi" w:cstheme="minorHAnsi"/>
          <w:color w:val="000000" w:themeColor="text1"/>
          <w:szCs w:val="24"/>
        </w:rPr>
        <w:t xml:space="preserve"> </w:t>
      </w:r>
    </w:p>
    <w:p w14:paraId="44C8C6E4" w14:textId="7CBB7496" w:rsidR="00B757DA" w:rsidRPr="00FE7253" w:rsidRDefault="00B757DA" w:rsidP="00B757DA">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A description of any visible bruising or other injuries. Behavioural signs indirect signs?</w:t>
      </w:r>
      <w:r w:rsidRPr="00FE7253">
        <w:rPr>
          <w:rFonts w:asciiTheme="minorHAnsi" w:hAnsiTheme="minorHAnsi" w:cstheme="minorHAnsi"/>
          <w:color w:val="000000" w:themeColor="text1"/>
          <w:szCs w:val="24"/>
        </w:rPr>
        <w:t xml:space="preserve"> </w:t>
      </w:r>
    </w:p>
    <w:p w14:paraId="3C448BDC" w14:textId="7835D8BD" w:rsidR="00B757DA" w:rsidRPr="00FE7253" w:rsidRDefault="00B757DA" w:rsidP="00B757DA">
      <w:pPr>
        <w:pStyle w:val="ListParagraph"/>
        <w:numPr>
          <w:ilvl w:val="0"/>
          <w:numId w:val="25"/>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Witnesses to the incidents.</w:t>
      </w:r>
      <w:r w:rsidRPr="00FE7253">
        <w:rPr>
          <w:rFonts w:asciiTheme="minorHAnsi" w:hAnsiTheme="minorHAnsi" w:cstheme="minorHAnsi"/>
          <w:color w:val="000000" w:themeColor="text1"/>
          <w:szCs w:val="24"/>
        </w:rPr>
        <w:t xml:space="preserve"> </w:t>
      </w:r>
    </w:p>
    <w:p w14:paraId="2CB63DE1" w14:textId="77777777" w:rsidR="00B757DA" w:rsidRPr="00FE7253" w:rsidRDefault="00B757DA" w:rsidP="00B757DA">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The child’s account, if it can be given, of what has happened and how any bruising or other injuries occurred.</w:t>
      </w:r>
      <w:r w:rsidRPr="00FE7253">
        <w:rPr>
          <w:rFonts w:asciiTheme="minorHAnsi" w:hAnsiTheme="minorHAnsi" w:cstheme="minorHAnsi"/>
          <w:color w:val="000000" w:themeColor="text1"/>
          <w:szCs w:val="24"/>
        </w:rPr>
        <w:t xml:space="preserve"> </w:t>
      </w:r>
    </w:p>
    <w:p w14:paraId="6670BB1A" w14:textId="77777777" w:rsidR="00B757DA" w:rsidRPr="00FE7253" w:rsidRDefault="00B757DA" w:rsidP="00B757DA">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Have the parents been contacted?</w:t>
      </w:r>
      <w:r w:rsidRPr="00FE7253">
        <w:rPr>
          <w:rFonts w:asciiTheme="minorHAnsi" w:hAnsiTheme="minorHAnsi" w:cstheme="minorHAnsi"/>
          <w:color w:val="000000" w:themeColor="text1"/>
          <w:szCs w:val="24"/>
        </w:rPr>
        <w:t xml:space="preserve"> </w:t>
      </w:r>
    </w:p>
    <w:p w14:paraId="0DC6B089" w14:textId="77777777" w:rsidR="00B757DA" w:rsidRPr="00FE7253" w:rsidRDefault="00B757DA" w:rsidP="00B757DA">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If </w:t>
      </w:r>
      <w:proofErr w:type="gramStart"/>
      <w:r w:rsidRPr="00FE7253">
        <w:rPr>
          <w:rStyle w:val="purple81"/>
          <w:rFonts w:asciiTheme="minorHAnsi" w:hAnsiTheme="minorHAnsi" w:cstheme="minorHAnsi"/>
          <w:color w:val="000000" w:themeColor="text1"/>
          <w:sz w:val="24"/>
          <w:szCs w:val="24"/>
        </w:rPr>
        <w:t>so</w:t>
      </w:r>
      <w:proofErr w:type="gramEnd"/>
      <w:r w:rsidRPr="00FE7253">
        <w:rPr>
          <w:rStyle w:val="purple81"/>
          <w:rFonts w:asciiTheme="minorHAnsi" w:hAnsiTheme="minorHAnsi" w:cstheme="minorHAnsi"/>
          <w:color w:val="000000" w:themeColor="text1"/>
          <w:sz w:val="24"/>
          <w:szCs w:val="24"/>
        </w:rPr>
        <w:t xml:space="preserve"> what has been said?</w:t>
      </w:r>
      <w:r w:rsidRPr="00FE7253">
        <w:rPr>
          <w:rFonts w:asciiTheme="minorHAnsi" w:hAnsiTheme="minorHAnsi" w:cstheme="minorHAnsi"/>
          <w:color w:val="000000" w:themeColor="text1"/>
          <w:szCs w:val="24"/>
        </w:rPr>
        <w:t xml:space="preserve"> </w:t>
      </w:r>
    </w:p>
    <w:p w14:paraId="1A6F3450" w14:textId="77777777" w:rsidR="00B757DA" w:rsidRPr="00FE7253" w:rsidRDefault="00B757DA" w:rsidP="00B757DA">
      <w:pPr>
        <w:numPr>
          <w:ilvl w:val="0"/>
          <w:numId w:val="20"/>
        </w:numPr>
        <w:suppressAutoHyphens/>
        <w:rPr>
          <w:rStyle w:val="purple81"/>
          <w:rFonts w:asciiTheme="minorHAnsi" w:hAnsiTheme="minorHAnsi" w:cstheme="minorHAnsi"/>
          <w:color w:val="000000" w:themeColor="text1"/>
          <w:sz w:val="24"/>
          <w:szCs w:val="24"/>
        </w:rPr>
      </w:pPr>
      <w:r w:rsidRPr="00FE7253">
        <w:rPr>
          <w:rStyle w:val="purple81"/>
          <w:rFonts w:asciiTheme="minorHAnsi" w:hAnsiTheme="minorHAnsi" w:cstheme="minorHAnsi"/>
          <w:color w:val="000000" w:themeColor="text1"/>
          <w:sz w:val="24"/>
          <w:szCs w:val="24"/>
        </w:rPr>
        <w:t xml:space="preserve">Has anyone else been consulted? If </w:t>
      </w:r>
      <w:proofErr w:type="gramStart"/>
      <w:r w:rsidRPr="00FE7253">
        <w:rPr>
          <w:rStyle w:val="purple81"/>
          <w:rFonts w:asciiTheme="minorHAnsi" w:hAnsiTheme="minorHAnsi" w:cstheme="minorHAnsi"/>
          <w:color w:val="000000" w:themeColor="text1"/>
          <w:sz w:val="24"/>
          <w:szCs w:val="24"/>
        </w:rPr>
        <w:t>so</w:t>
      </w:r>
      <w:proofErr w:type="gramEnd"/>
      <w:r w:rsidRPr="00FE7253">
        <w:rPr>
          <w:rStyle w:val="purple81"/>
          <w:rFonts w:asciiTheme="minorHAnsi" w:hAnsiTheme="minorHAnsi" w:cstheme="minorHAnsi"/>
          <w:color w:val="000000" w:themeColor="text1"/>
          <w:sz w:val="24"/>
          <w:szCs w:val="24"/>
        </w:rPr>
        <w:t xml:space="preserve"> record details.</w:t>
      </w:r>
      <w:r w:rsidRPr="00FE7253">
        <w:rPr>
          <w:rFonts w:asciiTheme="minorHAnsi" w:hAnsiTheme="minorHAnsi" w:cstheme="minorHAnsi"/>
          <w:color w:val="000000" w:themeColor="text1"/>
          <w:szCs w:val="24"/>
        </w:rPr>
        <w:t xml:space="preserve"> </w:t>
      </w:r>
    </w:p>
    <w:p w14:paraId="3736B1E9" w14:textId="77777777" w:rsidR="00B757DA" w:rsidRPr="00FE7253" w:rsidRDefault="00B757DA" w:rsidP="00B757DA">
      <w:pPr>
        <w:numPr>
          <w:ilvl w:val="0"/>
          <w:numId w:val="20"/>
        </w:numPr>
        <w:suppressAutoHyphens/>
        <w:rPr>
          <w:rFonts w:asciiTheme="minorHAnsi" w:hAnsiTheme="minorHAnsi" w:cstheme="minorHAnsi"/>
          <w:color w:val="000000" w:themeColor="text1"/>
          <w:szCs w:val="24"/>
        </w:rPr>
      </w:pPr>
      <w:r w:rsidRPr="00FE7253">
        <w:rPr>
          <w:rStyle w:val="purple81"/>
          <w:rFonts w:asciiTheme="minorHAnsi" w:hAnsiTheme="minorHAnsi" w:cstheme="minorHAnsi"/>
          <w:color w:val="000000" w:themeColor="text1"/>
          <w:sz w:val="24"/>
          <w:szCs w:val="24"/>
        </w:rPr>
        <w:t xml:space="preserve">If it is not the child making the report has the child concerned been spoken to? If </w:t>
      </w:r>
      <w:proofErr w:type="gramStart"/>
      <w:r w:rsidRPr="00FE7253">
        <w:rPr>
          <w:rStyle w:val="purple81"/>
          <w:rFonts w:asciiTheme="minorHAnsi" w:hAnsiTheme="minorHAnsi" w:cstheme="minorHAnsi"/>
          <w:color w:val="000000" w:themeColor="text1"/>
          <w:sz w:val="24"/>
          <w:szCs w:val="24"/>
        </w:rPr>
        <w:t>so</w:t>
      </w:r>
      <w:proofErr w:type="gramEnd"/>
      <w:r w:rsidRPr="00FE7253">
        <w:rPr>
          <w:rStyle w:val="purple81"/>
          <w:rFonts w:asciiTheme="minorHAnsi" w:hAnsiTheme="minorHAnsi" w:cstheme="minorHAnsi"/>
          <w:color w:val="000000" w:themeColor="text1"/>
          <w:sz w:val="24"/>
          <w:szCs w:val="24"/>
        </w:rPr>
        <w:t xml:space="preserve"> what was said?</w:t>
      </w:r>
    </w:p>
    <w:p w14:paraId="4854111C" w14:textId="77777777" w:rsidR="00B757DA" w:rsidRPr="00FE7253" w:rsidRDefault="00B757DA" w:rsidP="00B757DA">
      <w:pPr>
        <w:numPr>
          <w:ilvl w:val="0"/>
          <w:numId w:val="20"/>
        </w:numPr>
        <w:suppressAutoHyphens/>
        <w:rPr>
          <w:rFonts w:asciiTheme="minorHAnsi" w:hAnsiTheme="minorHAnsi" w:cstheme="minorHAnsi"/>
          <w:color w:val="000000" w:themeColor="text1"/>
          <w:szCs w:val="24"/>
        </w:rPr>
      </w:pPr>
      <w:r w:rsidRPr="00FE7253">
        <w:rPr>
          <w:rStyle w:val="purple81"/>
          <w:rFonts w:asciiTheme="minorHAnsi" w:hAnsiTheme="minorHAnsi" w:cstheme="minorHAnsi"/>
          <w:color w:val="000000" w:themeColor="text1"/>
          <w:sz w:val="24"/>
          <w:szCs w:val="24"/>
        </w:rPr>
        <w:t>Has anyone been alleged to be the abuser?</w:t>
      </w:r>
      <w:r w:rsidRPr="00FE7253">
        <w:rPr>
          <w:rFonts w:asciiTheme="minorHAnsi" w:hAnsiTheme="minorHAnsi" w:cstheme="minorHAnsi"/>
          <w:color w:val="000000" w:themeColor="text1"/>
          <w:szCs w:val="24"/>
        </w:rPr>
        <w:t xml:space="preserve"> </w:t>
      </w:r>
      <w:r w:rsidRPr="00FE7253">
        <w:rPr>
          <w:rFonts w:asciiTheme="minorHAnsi" w:hAnsiTheme="minorHAnsi" w:cstheme="minorHAnsi"/>
          <w:bCs/>
          <w:i/>
          <w:szCs w:val="24"/>
        </w:rPr>
        <w:br/>
      </w:r>
    </w:p>
    <w:p w14:paraId="5C21345D" w14:textId="77777777" w:rsidR="00B757DA" w:rsidRPr="00FE7253" w:rsidRDefault="00B757DA" w:rsidP="00B757DA">
      <w:pPr>
        <w:rPr>
          <w:rFonts w:asciiTheme="minorHAnsi" w:hAnsiTheme="minorHAnsi" w:cstheme="minorHAnsi"/>
          <w:bCs/>
          <w:iCs/>
          <w:szCs w:val="24"/>
        </w:rPr>
      </w:pPr>
      <w:r w:rsidRPr="00FE7253">
        <w:rPr>
          <w:rFonts w:asciiTheme="minorHAnsi" w:hAnsiTheme="minorHAnsi" w:cstheme="minorHAnsi"/>
          <w:bCs/>
          <w:iCs/>
          <w:szCs w:val="24"/>
        </w:rPr>
        <w:t>This form will be stored in accordance with GDPR and processed in line with TPH’s Safeguarding Policy.</w:t>
      </w:r>
    </w:p>
    <w:p w14:paraId="00E2C1C9" w14:textId="77777777" w:rsidR="00B757DA" w:rsidRPr="00FE7253" w:rsidRDefault="00B757DA" w:rsidP="00B757DA">
      <w:pPr>
        <w:rPr>
          <w:rFonts w:asciiTheme="minorHAnsi" w:hAnsiTheme="minorHAnsi" w:cstheme="minorHAnsi"/>
          <w:bCs/>
          <w:iCs/>
          <w:szCs w:val="24"/>
        </w:rPr>
      </w:pPr>
    </w:p>
    <w:p w14:paraId="1630E203" w14:textId="77777777" w:rsidR="00B757DA" w:rsidRPr="00FE7253" w:rsidRDefault="00B757DA" w:rsidP="00B757DA">
      <w:pPr>
        <w:rPr>
          <w:rFonts w:asciiTheme="minorHAnsi" w:hAnsiTheme="minorHAnsi" w:cstheme="minorHAnsi"/>
          <w:b/>
          <w:bCs/>
          <w:szCs w:val="24"/>
        </w:rPr>
      </w:pPr>
      <w:r w:rsidRPr="00FE7253">
        <w:rPr>
          <w:rFonts w:asciiTheme="minorHAnsi" w:hAnsiTheme="minorHAnsi" w:cstheme="minorHAnsi"/>
          <w:b/>
          <w:bCs/>
          <w:szCs w:val="24"/>
        </w:rPr>
        <w:t>For Safeguarding Officer:</w:t>
      </w:r>
    </w:p>
    <w:p w14:paraId="6C5B4416" w14:textId="77777777" w:rsidR="00B757DA" w:rsidRPr="00FE7253" w:rsidRDefault="00B757DA" w:rsidP="00B757DA">
      <w:pPr>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4508"/>
        <w:gridCol w:w="4508"/>
      </w:tblGrid>
      <w:tr w:rsidR="00B757DA" w:rsidRPr="00FE7253" w14:paraId="4FB51795" w14:textId="77777777" w:rsidTr="00AA43A6">
        <w:tc>
          <w:tcPr>
            <w:tcW w:w="4508" w:type="dxa"/>
          </w:tcPr>
          <w:p w14:paraId="044FF1C6" w14:textId="77777777" w:rsidR="00B757DA" w:rsidRPr="00FE7253" w:rsidRDefault="00B757DA" w:rsidP="00AA43A6">
            <w:pPr>
              <w:rPr>
                <w:rFonts w:asciiTheme="minorHAnsi" w:hAnsiTheme="minorHAnsi" w:cstheme="minorHAnsi"/>
                <w:szCs w:val="24"/>
              </w:rPr>
            </w:pPr>
            <w:r w:rsidRPr="00FE7253">
              <w:rPr>
                <w:rFonts w:asciiTheme="minorHAnsi" w:hAnsiTheme="minorHAnsi" w:cstheme="minorHAnsi"/>
                <w:szCs w:val="24"/>
              </w:rPr>
              <w:t>Additional Information</w:t>
            </w:r>
          </w:p>
          <w:p w14:paraId="09FAF8D9" w14:textId="77777777" w:rsidR="00B757DA" w:rsidRPr="00FE7253" w:rsidRDefault="00B757DA" w:rsidP="00AA43A6">
            <w:pPr>
              <w:rPr>
                <w:rFonts w:asciiTheme="minorHAnsi" w:hAnsiTheme="minorHAnsi" w:cstheme="minorHAnsi"/>
                <w:szCs w:val="24"/>
              </w:rPr>
            </w:pPr>
          </w:p>
          <w:p w14:paraId="7C294DFB" w14:textId="77777777" w:rsidR="00B757DA" w:rsidRPr="00FE7253" w:rsidRDefault="00B757DA" w:rsidP="00AA43A6">
            <w:pPr>
              <w:rPr>
                <w:rFonts w:asciiTheme="minorHAnsi" w:hAnsiTheme="minorHAnsi" w:cstheme="minorHAnsi"/>
                <w:szCs w:val="24"/>
              </w:rPr>
            </w:pPr>
          </w:p>
          <w:p w14:paraId="57A19C61" w14:textId="77777777" w:rsidR="00B757DA" w:rsidRPr="00FE7253" w:rsidRDefault="00B757DA" w:rsidP="00AA43A6">
            <w:pPr>
              <w:rPr>
                <w:rFonts w:asciiTheme="minorHAnsi" w:hAnsiTheme="minorHAnsi" w:cstheme="minorHAnsi"/>
                <w:szCs w:val="24"/>
              </w:rPr>
            </w:pPr>
          </w:p>
          <w:p w14:paraId="6DF91B5D" w14:textId="77777777" w:rsidR="00B757DA" w:rsidRPr="00FE7253" w:rsidRDefault="00B757DA" w:rsidP="00AA43A6">
            <w:pPr>
              <w:rPr>
                <w:rFonts w:asciiTheme="minorHAnsi" w:hAnsiTheme="minorHAnsi" w:cstheme="minorHAnsi"/>
                <w:szCs w:val="24"/>
              </w:rPr>
            </w:pPr>
          </w:p>
          <w:p w14:paraId="089BAEBB" w14:textId="77777777" w:rsidR="00B757DA" w:rsidRPr="00FE7253" w:rsidRDefault="00B757DA" w:rsidP="00AA43A6">
            <w:pPr>
              <w:rPr>
                <w:rFonts w:asciiTheme="minorHAnsi" w:hAnsiTheme="minorHAnsi" w:cstheme="minorHAnsi"/>
                <w:szCs w:val="24"/>
              </w:rPr>
            </w:pPr>
          </w:p>
          <w:p w14:paraId="578AFDCB" w14:textId="77777777" w:rsidR="00B757DA" w:rsidRPr="00FE7253" w:rsidRDefault="00B757DA" w:rsidP="00AA43A6">
            <w:pPr>
              <w:rPr>
                <w:rFonts w:asciiTheme="minorHAnsi" w:hAnsiTheme="minorHAnsi" w:cstheme="minorHAnsi"/>
                <w:szCs w:val="24"/>
              </w:rPr>
            </w:pPr>
          </w:p>
          <w:p w14:paraId="0A3747FD" w14:textId="77777777" w:rsidR="00B757DA" w:rsidRPr="00FE7253" w:rsidRDefault="00B757DA" w:rsidP="00AA43A6">
            <w:pPr>
              <w:rPr>
                <w:rFonts w:asciiTheme="minorHAnsi" w:hAnsiTheme="minorHAnsi" w:cstheme="minorHAnsi"/>
                <w:szCs w:val="24"/>
              </w:rPr>
            </w:pPr>
          </w:p>
        </w:tc>
        <w:tc>
          <w:tcPr>
            <w:tcW w:w="4508" w:type="dxa"/>
          </w:tcPr>
          <w:p w14:paraId="05D17654" w14:textId="77777777" w:rsidR="00B757DA" w:rsidRPr="00FE7253" w:rsidRDefault="00B757DA" w:rsidP="00AA43A6">
            <w:pPr>
              <w:rPr>
                <w:rFonts w:asciiTheme="minorHAnsi" w:hAnsiTheme="minorHAnsi" w:cstheme="minorHAnsi"/>
                <w:b/>
                <w:bCs/>
                <w:szCs w:val="24"/>
              </w:rPr>
            </w:pPr>
          </w:p>
        </w:tc>
      </w:tr>
      <w:tr w:rsidR="00B757DA" w:rsidRPr="00FE7253" w14:paraId="71B58754" w14:textId="77777777" w:rsidTr="00AA43A6">
        <w:tc>
          <w:tcPr>
            <w:tcW w:w="4508" w:type="dxa"/>
          </w:tcPr>
          <w:p w14:paraId="71568944" w14:textId="77777777" w:rsidR="00B757DA" w:rsidRPr="00FE7253" w:rsidRDefault="00B757DA" w:rsidP="00AA43A6">
            <w:pPr>
              <w:rPr>
                <w:rFonts w:asciiTheme="minorHAnsi" w:hAnsiTheme="minorHAnsi" w:cstheme="minorHAnsi"/>
                <w:szCs w:val="24"/>
              </w:rPr>
            </w:pPr>
            <w:r w:rsidRPr="00FE7253">
              <w:rPr>
                <w:rFonts w:asciiTheme="minorHAnsi" w:hAnsiTheme="minorHAnsi" w:cstheme="minorHAnsi"/>
                <w:szCs w:val="24"/>
              </w:rPr>
              <w:t>Action Taken</w:t>
            </w:r>
          </w:p>
          <w:p w14:paraId="1FDCE340" w14:textId="77777777" w:rsidR="00B757DA" w:rsidRPr="00FE7253" w:rsidRDefault="00B757DA" w:rsidP="00AA43A6">
            <w:pPr>
              <w:rPr>
                <w:rFonts w:asciiTheme="minorHAnsi" w:hAnsiTheme="minorHAnsi" w:cstheme="minorHAnsi"/>
                <w:szCs w:val="24"/>
              </w:rPr>
            </w:pPr>
          </w:p>
          <w:p w14:paraId="7806D74D" w14:textId="77777777" w:rsidR="00B757DA" w:rsidRPr="00FE7253" w:rsidRDefault="00B757DA" w:rsidP="00AA43A6">
            <w:pPr>
              <w:rPr>
                <w:rFonts w:asciiTheme="minorHAnsi" w:hAnsiTheme="minorHAnsi" w:cstheme="minorHAnsi"/>
                <w:szCs w:val="24"/>
              </w:rPr>
            </w:pPr>
          </w:p>
          <w:p w14:paraId="397EA8FF" w14:textId="77777777" w:rsidR="00B757DA" w:rsidRPr="00FE7253" w:rsidRDefault="00B757DA" w:rsidP="00AA43A6">
            <w:pPr>
              <w:rPr>
                <w:rFonts w:asciiTheme="minorHAnsi" w:hAnsiTheme="minorHAnsi" w:cstheme="minorHAnsi"/>
                <w:szCs w:val="24"/>
              </w:rPr>
            </w:pPr>
          </w:p>
          <w:p w14:paraId="4B261A93" w14:textId="77777777" w:rsidR="00B757DA" w:rsidRPr="00FE7253" w:rsidRDefault="00B757DA" w:rsidP="00AA43A6">
            <w:pPr>
              <w:rPr>
                <w:rFonts w:asciiTheme="minorHAnsi" w:hAnsiTheme="minorHAnsi" w:cstheme="minorHAnsi"/>
                <w:szCs w:val="24"/>
              </w:rPr>
            </w:pPr>
          </w:p>
          <w:p w14:paraId="0FD64E60" w14:textId="77777777" w:rsidR="00B757DA" w:rsidRPr="00FE7253" w:rsidRDefault="00B757DA" w:rsidP="00AA43A6">
            <w:pPr>
              <w:rPr>
                <w:rFonts w:asciiTheme="minorHAnsi" w:hAnsiTheme="minorHAnsi" w:cstheme="minorHAnsi"/>
                <w:szCs w:val="24"/>
              </w:rPr>
            </w:pPr>
          </w:p>
          <w:p w14:paraId="2B896B9A" w14:textId="77777777" w:rsidR="00B757DA" w:rsidRPr="00FE7253" w:rsidRDefault="00B757DA" w:rsidP="00AA43A6">
            <w:pPr>
              <w:rPr>
                <w:rFonts w:asciiTheme="minorHAnsi" w:hAnsiTheme="minorHAnsi" w:cstheme="minorHAnsi"/>
                <w:szCs w:val="24"/>
              </w:rPr>
            </w:pPr>
          </w:p>
          <w:p w14:paraId="51F1CBA9" w14:textId="77777777" w:rsidR="00B757DA" w:rsidRPr="00FE7253" w:rsidRDefault="00B757DA" w:rsidP="00AA43A6">
            <w:pPr>
              <w:rPr>
                <w:rFonts w:asciiTheme="minorHAnsi" w:hAnsiTheme="minorHAnsi" w:cstheme="minorHAnsi"/>
                <w:szCs w:val="24"/>
              </w:rPr>
            </w:pPr>
          </w:p>
        </w:tc>
        <w:tc>
          <w:tcPr>
            <w:tcW w:w="4508" w:type="dxa"/>
          </w:tcPr>
          <w:p w14:paraId="441EEEA2" w14:textId="77777777" w:rsidR="00B757DA" w:rsidRPr="00FE7253" w:rsidRDefault="00B757DA" w:rsidP="00AA43A6">
            <w:pPr>
              <w:rPr>
                <w:rFonts w:asciiTheme="minorHAnsi" w:hAnsiTheme="minorHAnsi" w:cstheme="minorHAnsi"/>
                <w:b/>
                <w:bCs/>
                <w:szCs w:val="24"/>
              </w:rPr>
            </w:pPr>
          </w:p>
        </w:tc>
      </w:tr>
      <w:tr w:rsidR="00B757DA" w:rsidRPr="00FE7253" w14:paraId="63D92F40" w14:textId="77777777" w:rsidTr="00AA43A6">
        <w:tc>
          <w:tcPr>
            <w:tcW w:w="4508" w:type="dxa"/>
          </w:tcPr>
          <w:p w14:paraId="5C15907C" w14:textId="77777777" w:rsidR="00B757DA" w:rsidRPr="00FE7253" w:rsidRDefault="00B757DA" w:rsidP="00AA43A6">
            <w:pPr>
              <w:rPr>
                <w:rFonts w:asciiTheme="minorHAnsi" w:hAnsiTheme="minorHAnsi" w:cstheme="minorHAnsi"/>
                <w:szCs w:val="24"/>
              </w:rPr>
            </w:pPr>
            <w:r w:rsidRPr="00FE7253">
              <w:rPr>
                <w:rFonts w:asciiTheme="minorHAnsi" w:hAnsiTheme="minorHAnsi" w:cstheme="minorHAnsi"/>
                <w:szCs w:val="24"/>
              </w:rPr>
              <w:t>Referral made? (if so, date/time)</w:t>
            </w:r>
          </w:p>
        </w:tc>
        <w:tc>
          <w:tcPr>
            <w:tcW w:w="4508" w:type="dxa"/>
          </w:tcPr>
          <w:p w14:paraId="4254BF56" w14:textId="77777777" w:rsidR="00B757DA" w:rsidRPr="00FE7253" w:rsidRDefault="00B757DA" w:rsidP="00AA43A6">
            <w:pPr>
              <w:rPr>
                <w:rFonts w:asciiTheme="minorHAnsi" w:hAnsiTheme="minorHAnsi" w:cstheme="minorHAnsi"/>
                <w:b/>
                <w:bCs/>
                <w:szCs w:val="24"/>
              </w:rPr>
            </w:pPr>
          </w:p>
          <w:p w14:paraId="483D1B5C" w14:textId="77777777" w:rsidR="00B757DA" w:rsidRPr="00FE7253" w:rsidRDefault="00B757DA" w:rsidP="00AA43A6">
            <w:pPr>
              <w:rPr>
                <w:rFonts w:asciiTheme="minorHAnsi" w:hAnsiTheme="minorHAnsi" w:cstheme="minorHAnsi"/>
                <w:b/>
                <w:bCs/>
                <w:szCs w:val="24"/>
              </w:rPr>
            </w:pPr>
          </w:p>
          <w:p w14:paraId="6B4F7F72" w14:textId="77777777" w:rsidR="00B757DA" w:rsidRPr="00FE7253" w:rsidRDefault="00B757DA" w:rsidP="00AA43A6">
            <w:pPr>
              <w:rPr>
                <w:rFonts w:asciiTheme="minorHAnsi" w:hAnsiTheme="minorHAnsi" w:cstheme="minorHAnsi"/>
                <w:b/>
                <w:bCs/>
                <w:szCs w:val="24"/>
              </w:rPr>
            </w:pPr>
          </w:p>
        </w:tc>
      </w:tr>
      <w:tr w:rsidR="00B757DA" w:rsidRPr="00FE7253" w14:paraId="1FC06AB7" w14:textId="77777777" w:rsidTr="00AA43A6">
        <w:tc>
          <w:tcPr>
            <w:tcW w:w="4508" w:type="dxa"/>
          </w:tcPr>
          <w:p w14:paraId="1DF68763" w14:textId="77777777" w:rsidR="00B757DA" w:rsidRPr="00FE7253" w:rsidRDefault="00B757DA" w:rsidP="00AA43A6">
            <w:pPr>
              <w:rPr>
                <w:rFonts w:asciiTheme="minorHAnsi" w:hAnsiTheme="minorHAnsi" w:cstheme="minorHAnsi"/>
                <w:szCs w:val="24"/>
              </w:rPr>
            </w:pPr>
            <w:r w:rsidRPr="00FE7253">
              <w:rPr>
                <w:rFonts w:asciiTheme="minorHAnsi" w:hAnsiTheme="minorHAnsi" w:cstheme="minorHAnsi"/>
                <w:szCs w:val="24"/>
              </w:rPr>
              <w:t>Sign and date</w:t>
            </w:r>
          </w:p>
        </w:tc>
        <w:tc>
          <w:tcPr>
            <w:tcW w:w="4508" w:type="dxa"/>
          </w:tcPr>
          <w:p w14:paraId="15B4B257" w14:textId="77777777" w:rsidR="00B757DA" w:rsidRPr="00FE7253" w:rsidRDefault="00B757DA" w:rsidP="00AA43A6">
            <w:pPr>
              <w:rPr>
                <w:rFonts w:asciiTheme="minorHAnsi" w:hAnsiTheme="minorHAnsi" w:cstheme="minorHAnsi"/>
                <w:b/>
                <w:bCs/>
                <w:szCs w:val="24"/>
              </w:rPr>
            </w:pPr>
          </w:p>
          <w:p w14:paraId="502A711F" w14:textId="77777777" w:rsidR="00B757DA" w:rsidRPr="00FE7253" w:rsidRDefault="00B757DA" w:rsidP="00AA43A6">
            <w:pPr>
              <w:rPr>
                <w:rFonts w:asciiTheme="minorHAnsi" w:hAnsiTheme="minorHAnsi" w:cstheme="minorHAnsi"/>
                <w:b/>
                <w:bCs/>
                <w:szCs w:val="24"/>
              </w:rPr>
            </w:pPr>
          </w:p>
          <w:p w14:paraId="074290FA" w14:textId="77777777" w:rsidR="00B757DA" w:rsidRPr="00FE7253" w:rsidRDefault="00B757DA" w:rsidP="00AA43A6">
            <w:pPr>
              <w:rPr>
                <w:rFonts w:asciiTheme="minorHAnsi" w:hAnsiTheme="minorHAnsi" w:cstheme="minorHAnsi"/>
                <w:b/>
                <w:bCs/>
                <w:szCs w:val="24"/>
              </w:rPr>
            </w:pPr>
          </w:p>
        </w:tc>
      </w:tr>
    </w:tbl>
    <w:p w14:paraId="611BD213" w14:textId="77777777" w:rsidR="00B757DA" w:rsidRPr="00B757DA" w:rsidRDefault="00B757DA">
      <w:pPr>
        <w:rPr>
          <w:rFonts w:asciiTheme="minorHAnsi" w:hAnsiTheme="minorHAnsi" w:cstheme="minorHAnsi"/>
          <w:b/>
          <w:bCs/>
          <w:szCs w:val="24"/>
          <w:lang w:eastAsia="en-GB"/>
        </w:rPr>
      </w:pPr>
    </w:p>
    <w:sectPr w:rsidR="00B757DA" w:rsidRPr="00B757DA" w:rsidSect="00E80662">
      <w:headerReference w:type="default" r:id="rId15"/>
      <w:footerReference w:type="default" r:id="rId16"/>
      <w:pgSz w:w="11906" w:h="16838"/>
      <w:pgMar w:top="1440" w:right="1440" w:bottom="1440" w:left="144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BBE00" w14:textId="77777777" w:rsidR="004D408F" w:rsidRDefault="004D408F">
      <w:r>
        <w:separator/>
      </w:r>
    </w:p>
  </w:endnote>
  <w:endnote w:type="continuationSeparator" w:id="0">
    <w:p w14:paraId="44C55447" w14:textId="77777777" w:rsidR="004D408F" w:rsidRDefault="004D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0"/>
      </w:rPr>
      <w:id w:val="-2032950460"/>
      <w:docPartObj>
        <w:docPartGallery w:val="Page Numbers (Bottom of Page)"/>
        <w:docPartUnique/>
      </w:docPartObj>
    </w:sdtPr>
    <w:sdtEndPr>
      <w:rPr>
        <w:noProof/>
      </w:rPr>
    </w:sdtEndPr>
    <w:sdtContent>
      <w:p w14:paraId="551EA973" w14:textId="77777777" w:rsidR="00AA758D" w:rsidRPr="008A6419" w:rsidRDefault="00000000">
        <w:pPr>
          <w:pStyle w:val="Footer"/>
          <w:jc w:val="center"/>
          <w:rPr>
            <w:rFonts w:asciiTheme="minorHAnsi" w:hAnsiTheme="minorHAnsi" w:cstheme="minorHAnsi"/>
            <w:sz w:val="22"/>
            <w:szCs w:val="20"/>
          </w:rPr>
        </w:pPr>
        <w:r w:rsidRPr="008A6419">
          <w:rPr>
            <w:rFonts w:asciiTheme="minorHAnsi" w:hAnsiTheme="minorHAnsi" w:cstheme="minorHAnsi"/>
            <w:sz w:val="22"/>
            <w:szCs w:val="20"/>
          </w:rPr>
          <w:fldChar w:fldCharType="begin"/>
        </w:r>
        <w:r w:rsidRPr="008A6419">
          <w:rPr>
            <w:rFonts w:asciiTheme="minorHAnsi" w:hAnsiTheme="minorHAnsi" w:cstheme="minorHAnsi"/>
            <w:sz w:val="22"/>
            <w:szCs w:val="20"/>
          </w:rPr>
          <w:instrText xml:space="preserve"> PAGE   \* MERGEFORMAT </w:instrText>
        </w:r>
        <w:r w:rsidRPr="008A6419">
          <w:rPr>
            <w:rFonts w:asciiTheme="minorHAnsi" w:hAnsiTheme="minorHAnsi" w:cstheme="minorHAnsi"/>
            <w:sz w:val="22"/>
            <w:szCs w:val="20"/>
          </w:rPr>
          <w:fldChar w:fldCharType="separate"/>
        </w:r>
        <w:r w:rsidRPr="008A6419">
          <w:rPr>
            <w:rFonts w:asciiTheme="minorHAnsi" w:hAnsiTheme="minorHAnsi" w:cstheme="minorHAnsi"/>
            <w:noProof/>
            <w:sz w:val="22"/>
            <w:szCs w:val="20"/>
          </w:rPr>
          <w:t>2</w:t>
        </w:r>
        <w:r w:rsidRPr="008A6419">
          <w:rPr>
            <w:rFonts w:asciiTheme="minorHAnsi" w:hAnsiTheme="minorHAnsi" w:cstheme="minorHAnsi"/>
            <w:noProof/>
            <w:sz w:val="22"/>
            <w:szCs w:val="20"/>
          </w:rPr>
          <w:fldChar w:fldCharType="end"/>
        </w:r>
      </w:p>
    </w:sdtContent>
  </w:sdt>
  <w:p w14:paraId="14578AF4" w14:textId="77777777" w:rsidR="00AA758D" w:rsidRDefault="00AA7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F8031" w14:textId="77777777" w:rsidR="004D408F" w:rsidRDefault="004D408F">
      <w:r>
        <w:separator/>
      </w:r>
    </w:p>
  </w:footnote>
  <w:footnote w:type="continuationSeparator" w:id="0">
    <w:p w14:paraId="02D5AD23" w14:textId="77777777" w:rsidR="004D408F" w:rsidRDefault="004D4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A22C1" w14:textId="77777777" w:rsidR="00AA758D" w:rsidRDefault="00000000">
    <w:pPr>
      <w:pStyle w:val="Header"/>
    </w:pPr>
    <w:r>
      <w:rPr>
        <w:noProof/>
      </w:rPr>
      <w:drawing>
        <wp:anchor distT="0" distB="0" distL="114300" distR="114300" simplePos="0" relativeHeight="251659264" behindDoc="1" locked="0" layoutInCell="1" allowOverlap="1" wp14:anchorId="5DE2A517" wp14:editId="5AE45CF6">
          <wp:simplePos x="0" y="0"/>
          <wp:positionH relativeFrom="margin">
            <wp:align>center</wp:align>
          </wp:positionH>
          <wp:positionV relativeFrom="paragraph">
            <wp:posOffset>-381000</wp:posOffset>
          </wp:positionV>
          <wp:extent cx="2667000" cy="1569720"/>
          <wp:effectExtent l="0" t="0" r="0" b="0"/>
          <wp:wrapTight wrapText="bothSides">
            <wp:wrapPolygon edited="0">
              <wp:start x="0" y="0"/>
              <wp:lineTo x="0" y="21233"/>
              <wp:lineTo x="21446" y="21233"/>
              <wp:lineTo x="21446" y="0"/>
              <wp:lineTo x="0" y="0"/>
            </wp:wrapPolygon>
          </wp:wrapTight>
          <wp:docPr id="1" name="Picture 1" descr="page1image4410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ge1image44101616"/>
                  <pic:cNvPicPr>
                    <a:picLocks noChangeAspect="1"/>
                  </pic:cNvPicPr>
                </pic:nvPicPr>
                <pic:blipFill rotWithShape="1">
                  <a:blip r:embed="rId1">
                    <a:extLst>
                      <a:ext uri="{28A0092B-C50C-407E-A947-70E740481C1C}">
                        <a14:useLocalDpi xmlns:a14="http://schemas.microsoft.com/office/drawing/2010/main" val="0"/>
                      </a:ext>
                    </a:extLst>
                  </a:blip>
                  <a:srcRect l="12553" r="12978" b="54425"/>
                  <a:stretch/>
                </pic:blipFill>
                <pic:spPr bwMode="auto">
                  <a:xfrm>
                    <a:off x="0" y="0"/>
                    <a:ext cx="2667000"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color w:val="5F497A"/>
        <w:sz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20"/>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color w:val="auto"/>
        <w:sz w:val="20"/>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color w:val="8064A2"/>
        <w:sz w:val="20"/>
      </w:rPr>
    </w:lvl>
  </w:abstractNum>
  <w:abstractNum w:abstractNumId="6"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sz w:val="20"/>
      </w:rPr>
    </w:lvl>
  </w:abstractNum>
  <w:abstractNum w:abstractNumId="7"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20"/>
      </w:r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color w:val="5F497A"/>
        <w:sz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color w:val="5F497A"/>
        <w:sz w:val="20"/>
      </w:rPr>
    </w:lvl>
  </w:abstractNum>
  <w:abstractNum w:abstractNumId="10" w15:restartNumberingAfterBreak="0">
    <w:nsid w:val="0000000E"/>
    <w:multiLevelType w:val="singleLevel"/>
    <w:tmpl w:val="0000000E"/>
    <w:name w:val="WW8Num14"/>
    <w:lvl w:ilvl="0">
      <w:start w:val="1"/>
      <w:numFmt w:val="bullet"/>
      <w:lvlText w:val=""/>
      <w:lvlJc w:val="left"/>
      <w:pPr>
        <w:tabs>
          <w:tab w:val="num" w:pos="785"/>
        </w:tabs>
        <w:ind w:left="785" w:hanging="360"/>
      </w:pPr>
      <w:rPr>
        <w:rFonts w:ascii="Symbol" w:hAnsi="Symbol"/>
      </w:rPr>
    </w:lvl>
  </w:abstractNum>
  <w:abstractNum w:abstractNumId="11"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sz w:val="20"/>
      </w:rPr>
    </w:lvl>
  </w:abstractNum>
  <w:abstractNum w:abstractNumId="12"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color w:val="5F497A"/>
        <w:sz w:val="20"/>
      </w:rPr>
    </w:lvl>
  </w:abstractNum>
  <w:abstractNum w:abstractNumId="13"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Arial"/>
        <w:color w:val="8064A2"/>
        <w:sz w:val="22"/>
      </w:rPr>
    </w:lvl>
  </w:abstractNum>
  <w:abstractNum w:abstractNumId="1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color w:val="8064A2"/>
        <w:sz w:val="20"/>
      </w:rPr>
    </w:lvl>
  </w:abstractNum>
  <w:abstractNum w:abstractNumId="15" w15:restartNumberingAfterBreak="0">
    <w:nsid w:val="00310F68"/>
    <w:multiLevelType w:val="hybridMultilevel"/>
    <w:tmpl w:val="6EAA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914606"/>
    <w:multiLevelType w:val="hybridMultilevel"/>
    <w:tmpl w:val="810C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C92F6F"/>
    <w:multiLevelType w:val="hybridMultilevel"/>
    <w:tmpl w:val="FDC6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7D7D14"/>
    <w:multiLevelType w:val="hybridMultilevel"/>
    <w:tmpl w:val="62503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DF52A24"/>
    <w:multiLevelType w:val="hybridMultilevel"/>
    <w:tmpl w:val="B918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E7425A3"/>
    <w:multiLevelType w:val="hybridMultilevel"/>
    <w:tmpl w:val="3424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223A2E"/>
    <w:multiLevelType w:val="hybridMultilevel"/>
    <w:tmpl w:val="67500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4440B10"/>
    <w:multiLevelType w:val="hybridMultilevel"/>
    <w:tmpl w:val="376E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E346A3"/>
    <w:multiLevelType w:val="hybridMultilevel"/>
    <w:tmpl w:val="1A82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8B7F15"/>
    <w:multiLevelType w:val="hybridMultilevel"/>
    <w:tmpl w:val="33EC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80E58"/>
    <w:multiLevelType w:val="hybridMultilevel"/>
    <w:tmpl w:val="DEC6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6103D2"/>
    <w:multiLevelType w:val="hybridMultilevel"/>
    <w:tmpl w:val="94E8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971934"/>
    <w:multiLevelType w:val="multilevel"/>
    <w:tmpl w:val="497C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A323C3"/>
    <w:multiLevelType w:val="hybridMultilevel"/>
    <w:tmpl w:val="4560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CE15A6"/>
    <w:multiLevelType w:val="hybridMultilevel"/>
    <w:tmpl w:val="7A9C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D5E9B"/>
    <w:multiLevelType w:val="hybridMultilevel"/>
    <w:tmpl w:val="55EC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F3396"/>
    <w:multiLevelType w:val="hybridMultilevel"/>
    <w:tmpl w:val="576E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800627">
    <w:abstractNumId w:val="30"/>
  </w:num>
  <w:num w:numId="2" w16cid:durableId="1028796610">
    <w:abstractNumId w:val="25"/>
  </w:num>
  <w:num w:numId="3" w16cid:durableId="1711615410">
    <w:abstractNumId w:val="9"/>
  </w:num>
  <w:num w:numId="4" w16cid:durableId="500312937">
    <w:abstractNumId w:val="8"/>
  </w:num>
  <w:num w:numId="5" w16cid:durableId="211383990">
    <w:abstractNumId w:val="5"/>
  </w:num>
  <w:num w:numId="6" w16cid:durableId="46801451">
    <w:abstractNumId w:val="10"/>
  </w:num>
  <w:num w:numId="7" w16cid:durableId="850946321">
    <w:abstractNumId w:val="14"/>
  </w:num>
  <w:num w:numId="8" w16cid:durableId="963269270">
    <w:abstractNumId w:val="31"/>
  </w:num>
  <w:num w:numId="9" w16cid:durableId="1818717672">
    <w:abstractNumId w:val="4"/>
  </w:num>
  <w:num w:numId="10" w16cid:durableId="2012369401">
    <w:abstractNumId w:val="26"/>
  </w:num>
  <w:num w:numId="11" w16cid:durableId="1083601668">
    <w:abstractNumId w:val="23"/>
  </w:num>
  <w:num w:numId="12" w16cid:durableId="840239910">
    <w:abstractNumId w:val="29"/>
  </w:num>
  <w:num w:numId="13" w16cid:durableId="190143520">
    <w:abstractNumId w:val="0"/>
  </w:num>
  <w:num w:numId="14" w16cid:durableId="691031073">
    <w:abstractNumId w:val="7"/>
  </w:num>
  <w:num w:numId="15" w16cid:durableId="106586115">
    <w:abstractNumId w:val="11"/>
  </w:num>
  <w:num w:numId="16" w16cid:durableId="1898276074">
    <w:abstractNumId w:val="12"/>
  </w:num>
  <w:num w:numId="17" w16cid:durableId="114832485">
    <w:abstractNumId w:val="13"/>
  </w:num>
  <w:num w:numId="18" w16cid:durableId="2046100712">
    <w:abstractNumId w:val="2"/>
  </w:num>
  <w:num w:numId="19" w16cid:durableId="1258489009">
    <w:abstractNumId w:val="6"/>
  </w:num>
  <w:num w:numId="20" w16cid:durableId="1935089359">
    <w:abstractNumId w:val="1"/>
  </w:num>
  <w:num w:numId="21" w16cid:durableId="2026469253">
    <w:abstractNumId w:val="19"/>
  </w:num>
  <w:num w:numId="22" w16cid:durableId="2144808385">
    <w:abstractNumId w:val="3"/>
  </w:num>
  <w:num w:numId="23" w16cid:durableId="405569523">
    <w:abstractNumId w:val="27"/>
  </w:num>
  <w:num w:numId="24" w16cid:durableId="2040475148">
    <w:abstractNumId w:val="28"/>
  </w:num>
  <w:num w:numId="25" w16cid:durableId="622998932">
    <w:abstractNumId w:val="24"/>
  </w:num>
  <w:num w:numId="26" w16cid:durableId="930620264">
    <w:abstractNumId w:val="18"/>
  </w:num>
  <w:num w:numId="27" w16cid:durableId="486046484">
    <w:abstractNumId w:val="21"/>
  </w:num>
  <w:num w:numId="28" w16cid:durableId="899049879">
    <w:abstractNumId w:val="22"/>
  </w:num>
  <w:num w:numId="29" w16cid:durableId="1665008049">
    <w:abstractNumId w:val="20"/>
  </w:num>
  <w:num w:numId="30" w16cid:durableId="1622691801">
    <w:abstractNumId w:val="15"/>
  </w:num>
  <w:num w:numId="31" w16cid:durableId="1037898405">
    <w:abstractNumId w:val="17"/>
  </w:num>
  <w:num w:numId="32" w16cid:durableId="12452623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91"/>
    <w:rsid w:val="00036194"/>
    <w:rsid w:val="00062800"/>
    <w:rsid w:val="000740CD"/>
    <w:rsid w:val="00092AEE"/>
    <w:rsid w:val="000B6354"/>
    <w:rsid w:val="000F16B7"/>
    <w:rsid w:val="000F3DBE"/>
    <w:rsid w:val="000F515D"/>
    <w:rsid w:val="00172391"/>
    <w:rsid w:val="00225D3F"/>
    <w:rsid w:val="0031212D"/>
    <w:rsid w:val="00372A09"/>
    <w:rsid w:val="00421E77"/>
    <w:rsid w:val="004D408F"/>
    <w:rsid w:val="00514070"/>
    <w:rsid w:val="00581735"/>
    <w:rsid w:val="006160C0"/>
    <w:rsid w:val="00814B72"/>
    <w:rsid w:val="008847D2"/>
    <w:rsid w:val="008A6E5A"/>
    <w:rsid w:val="008D31F4"/>
    <w:rsid w:val="00A7445E"/>
    <w:rsid w:val="00A75079"/>
    <w:rsid w:val="00AA758D"/>
    <w:rsid w:val="00B757DA"/>
    <w:rsid w:val="00BA20F9"/>
    <w:rsid w:val="00C31BAB"/>
    <w:rsid w:val="00C531C1"/>
    <w:rsid w:val="00D15EE1"/>
    <w:rsid w:val="00D17ABE"/>
    <w:rsid w:val="00DF245B"/>
    <w:rsid w:val="00E02CD4"/>
    <w:rsid w:val="00E40E57"/>
    <w:rsid w:val="00E5234B"/>
    <w:rsid w:val="00FE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49EFCC"/>
  <w15:chartTrackingRefBased/>
  <w15:docId w15:val="{DA7D21DD-1731-CB4A-B70B-E1132AC4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391"/>
    <w:rPr>
      <w:rFonts w:ascii="Arial" w:eastAsia="Calibri" w:hAnsi="Arial" w:cs="Times New Roman"/>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172391"/>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172391"/>
    <w:rPr>
      <w:rFonts w:ascii="Arial" w:eastAsia="Calibri" w:hAnsi="Arial" w:cs="Times New Roman"/>
      <w:kern w:val="0"/>
      <w:szCs w:val="22"/>
      <w14:ligatures w14:val="none"/>
    </w:rPr>
  </w:style>
  <w:style w:type="paragraph" w:styleId="Footer">
    <w:name w:val="footer"/>
    <w:basedOn w:val="Normal"/>
    <w:link w:val="FooterChar"/>
    <w:uiPriority w:val="99"/>
    <w:unhideWhenUsed/>
    <w:rsid w:val="00172391"/>
    <w:pPr>
      <w:tabs>
        <w:tab w:val="center" w:pos="4513"/>
        <w:tab w:val="right" w:pos="9026"/>
      </w:tabs>
    </w:pPr>
  </w:style>
  <w:style w:type="character" w:customStyle="1" w:styleId="FooterChar">
    <w:name w:val="Footer Char"/>
    <w:basedOn w:val="DefaultParagraphFont"/>
    <w:link w:val="Footer"/>
    <w:uiPriority w:val="99"/>
    <w:rsid w:val="00172391"/>
    <w:rPr>
      <w:rFonts w:ascii="Arial" w:eastAsia="Calibri" w:hAnsi="Arial" w:cs="Times New Roman"/>
      <w:kern w:val="0"/>
      <w:szCs w:val="22"/>
      <w14:ligatures w14:val="none"/>
    </w:rPr>
  </w:style>
  <w:style w:type="paragraph" w:styleId="ListParagraph">
    <w:name w:val="List Paragraph"/>
    <w:basedOn w:val="Normal"/>
    <w:uiPriority w:val="34"/>
    <w:qFormat/>
    <w:rsid w:val="00172391"/>
    <w:pPr>
      <w:ind w:left="720"/>
      <w:contextualSpacing/>
    </w:pPr>
  </w:style>
  <w:style w:type="character" w:styleId="Hyperlink">
    <w:name w:val="Hyperlink"/>
    <w:basedOn w:val="DefaultParagraphFont"/>
    <w:uiPriority w:val="99"/>
    <w:unhideWhenUsed/>
    <w:rsid w:val="00172391"/>
    <w:rPr>
      <w:color w:val="0563C1" w:themeColor="hyperlink"/>
      <w:u w:val="single"/>
    </w:rPr>
  </w:style>
  <w:style w:type="character" w:styleId="UnresolvedMention">
    <w:name w:val="Unresolved Mention"/>
    <w:basedOn w:val="DefaultParagraphFont"/>
    <w:uiPriority w:val="99"/>
    <w:semiHidden/>
    <w:unhideWhenUsed/>
    <w:rsid w:val="00172391"/>
    <w:rPr>
      <w:color w:val="605E5C"/>
      <w:shd w:val="clear" w:color="auto" w:fill="E1DFDD"/>
    </w:rPr>
  </w:style>
  <w:style w:type="character" w:customStyle="1" w:styleId="purple81">
    <w:name w:val="purple81"/>
    <w:rsid w:val="00172391"/>
    <w:rPr>
      <w:rFonts w:ascii="Verdana" w:hAnsi="Verdana" w:cs="Verdana"/>
      <w:color w:val="800080"/>
      <w:sz w:val="16"/>
      <w:szCs w:val="16"/>
    </w:rPr>
  </w:style>
  <w:style w:type="paragraph" w:styleId="NormalWeb">
    <w:name w:val="Normal (Web)"/>
    <w:basedOn w:val="Normal"/>
    <w:rsid w:val="00172391"/>
    <w:pPr>
      <w:suppressAutoHyphens/>
      <w:spacing w:before="280" w:after="280"/>
    </w:pPr>
    <w:rPr>
      <w:rFonts w:ascii="Times New Roman" w:eastAsia="Times New Roman" w:hAnsi="Times New Roman"/>
      <w:szCs w:val="24"/>
      <w:lang w:eastAsia="zh-CN"/>
    </w:rPr>
  </w:style>
  <w:style w:type="character" w:customStyle="1" w:styleId="navy8b1">
    <w:name w:val="navy8b1"/>
    <w:rsid w:val="00172391"/>
    <w:rPr>
      <w:rFonts w:ascii="Verdana" w:hAnsi="Verdana" w:cs="Verdana"/>
      <w:b/>
      <w:bCs/>
      <w:color w:val="000080"/>
      <w:sz w:val="16"/>
      <w:szCs w:val="16"/>
    </w:rPr>
  </w:style>
  <w:style w:type="character" w:styleId="Strong">
    <w:name w:val="Strong"/>
    <w:uiPriority w:val="22"/>
    <w:qFormat/>
    <w:rsid w:val="008847D2"/>
    <w:rPr>
      <w:b/>
      <w:bCs/>
    </w:rPr>
  </w:style>
  <w:style w:type="paragraph" w:customStyle="1" w:styleId="Default">
    <w:name w:val="Default"/>
    <w:rsid w:val="008847D2"/>
    <w:pPr>
      <w:suppressAutoHyphens/>
      <w:autoSpaceDE w:val="0"/>
    </w:pPr>
    <w:rPr>
      <w:rFonts w:ascii="Arial" w:eastAsia="Times New Roman" w:hAnsi="Arial" w:cs="Arial"/>
      <w:color w:val="000000"/>
      <w:kern w:val="0"/>
      <w:lang w:eastAsia="zh-CN"/>
      <w14:ligatures w14:val="none"/>
    </w:rPr>
  </w:style>
  <w:style w:type="character" w:styleId="FollowedHyperlink">
    <w:name w:val="FollowedHyperlink"/>
    <w:basedOn w:val="DefaultParagraphFont"/>
    <w:uiPriority w:val="99"/>
    <w:semiHidden/>
    <w:unhideWhenUsed/>
    <w:rsid w:val="00C31BAB"/>
    <w:rPr>
      <w:color w:val="954F72" w:themeColor="followedHyperlink"/>
      <w:u w:val="single"/>
    </w:rPr>
  </w:style>
  <w:style w:type="table" w:styleId="TableGrid">
    <w:name w:val="Table Grid"/>
    <w:basedOn w:val="TableNormal"/>
    <w:uiPriority w:val="39"/>
    <w:rsid w:val="00B757D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573675">
      <w:bodyDiv w:val="1"/>
      <w:marLeft w:val="0"/>
      <w:marRight w:val="0"/>
      <w:marTop w:val="0"/>
      <w:marBottom w:val="0"/>
      <w:divBdr>
        <w:top w:val="none" w:sz="0" w:space="0" w:color="auto"/>
        <w:left w:val="none" w:sz="0" w:space="0" w:color="auto"/>
        <w:bottom w:val="none" w:sz="0" w:space="0" w:color="auto"/>
        <w:right w:val="none" w:sz="0" w:space="0" w:color="auto"/>
      </w:divBdr>
    </w:div>
    <w:div w:id="18919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The+play+house+bham&amp;oq=The+play+house+bham&amp;gs_lcrp=EgZjaHJvbWUyBggAEEUYOTIGCAEQRRhAMgoIAhAAGAoYFhgeMggIAxAAGBYYHjIGCAQQRRg7MgYIBRBFGDwyBggGEEUYPDIGCAcQRRg80gEINDkxNmowajeoAgCwAgA&amp;sourceid=chrome&amp;ie=UTF-8" TargetMode="External"/><Relationship Id="rId13" Type="http://schemas.openxmlformats.org/officeDocument/2006/relationships/hyperlink" Target="mailto:bacp@bacp.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sadler-lovett@theplayhouse.org.uk" TargetMode="External"/><Relationship Id="rId12" Type="http://schemas.openxmlformats.org/officeDocument/2006/relationships/hyperlink" Target="https://www.bsab.org/how-to-report-abu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minghamchildrenstrust.co.uk/contac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sab.org/how-to-report-abuse/" TargetMode="External"/><Relationship Id="rId4" Type="http://schemas.openxmlformats.org/officeDocument/2006/relationships/webSettings" Target="webSettings.xml"/><Relationship Id="rId9" Type="http://schemas.openxmlformats.org/officeDocument/2006/relationships/hyperlink" Target="https://www.birminghamchildrenstrust.co.uk/contact" TargetMode="External"/><Relationship Id="rId14" Type="http://schemas.openxmlformats.org/officeDocument/2006/relationships/hyperlink" Target="http://www.ba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24</Pages>
  <Words>7242</Words>
  <Characters>41281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dc:creator>
  <cp:keywords/>
  <dc:description/>
  <cp:lastModifiedBy>Jo Sadler-Lovett</cp:lastModifiedBy>
  <cp:revision>5</cp:revision>
  <dcterms:created xsi:type="dcterms:W3CDTF">2024-09-13T16:32:00Z</dcterms:created>
  <dcterms:modified xsi:type="dcterms:W3CDTF">2024-12-18T20:04:00Z</dcterms:modified>
</cp:coreProperties>
</file>